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A094C" w14:textId="6C668BBA" w:rsidR="00DF429C" w:rsidRPr="00741FD5" w:rsidRDefault="00DF429C" w:rsidP="00DF429C">
      <w:pPr>
        <w:autoSpaceDE w:val="0"/>
        <w:autoSpaceDN w:val="0"/>
        <w:adjustRightInd w:val="0"/>
        <w:jc w:val="center"/>
        <w:rPr>
          <w:rFonts w:asciiTheme="minorHAnsi" w:hAnsiTheme="minorHAnsi" w:cstheme="minorHAnsi"/>
          <w:b/>
          <w:color w:val="E36C0A" w:themeColor="accent6" w:themeShade="BF"/>
          <w:sz w:val="32"/>
          <w:szCs w:val="22"/>
        </w:rPr>
      </w:pPr>
      <w:r w:rsidRPr="00741FD5">
        <w:rPr>
          <w:rFonts w:asciiTheme="minorHAnsi" w:hAnsiTheme="minorHAnsi" w:cstheme="minorHAnsi"/>
          <w:b/>
          <w:color w:val="E36C0A" w:themeColor="accent6" w:themeShade="BF"/>
          <w:sz w:val="32"/>
          <w:szCs w:val="22"/>
        </w:rPr>
        <w:t>ANNUAL GENERAL MEETING 202</w:t>
      </w:r>
      <w:r w:rsidR="00966DCE">
        <w:rPr>
          <w:rFonts w:asciiTheme="minorHAnsi" w:hAnsiTheme="minorHAnsi" w:cstheme="minorHAnsi"/>
          <w:b/>
          <w:color w:val="E36C0A" w:themeColor="accent6" w:themeShade="BF"/>
          <w:sz w:val="32"/>
          <w:szCs w:val="22"/>
        </w:rPr>
        <w:t>5</w:t>
      </w:r>
    </w:p>
    <w:p w14:paraId="56539F85" w14:textId="0EEB6310" w:rsidR="00DF429C" w:rsidRPr="00741FD5" w:rsidRDefault="00DF429C" w:rsidP="00DF429C">
      <w:pPr>
        <w:jc w:val="center"/>
        <w:rPr>
          <w:rFonts w:asciiTheme="minorHAnsi" w:hAnsiTheme="minorHAnsi" w:cstheme="minorHAnsi"/>
          <w:b/>
          <w:bCs/>
          <w:color w:val="E36C0A" w:themeColor="accent6" w:themeShade="BF"/>
          <w:sz w:val="32"/>
          <w:szCs w:val="22"/>
        </w:rPr>
      </w:pPr>
      <w:r w:rsidRPr="00741FD5">
        <w:rPr>
          <w:rFonts w:asciiTheme="minorHAnsi" w:hAnsiTheme="minorHAnsi" w:cstheme="minorHAnsi"/>
          <w:b/>
          <w:bCs/>
          <w:color w:val="E36C0A" w:themeColor="accent6" w:themeShade="BF"/>
          <w:sz w:val="32"/>
          <w:szCs w:val="22"/>
        </w:rPr>
        <w:t>Tuesday 2</w:t>
      </w:r>
      <w:r w:rsidR="00966DCE">
        <w:rPr>
          <w:rFonts w:asciiTheme="minorHAnsi" w:hAnsiTheme="minorHAnsi" w:cstheme="minorHAnsi"/>
          <w:b/>
          <w:bCs/>
          <w:color w:val="E36C0A" w:themeColor="accent6" w:themeShade="BF"/>
          <w:sz w:val="32"/>
          <w:szCs w:val="22"/>
        </w:rPr>
        <w:t>5</w:t>
      </w:r>
      <w:r w:rsidRPr="00DF429C">
        <w:rPr>
          <w:rFonts w:asciiTheme="minorHAnsi" w:hAnsiTheme="minorHAnsi" w:cstheme="minorHAnsi"/>
          <w:b/>
          <w:bCs/>
          <w:color w:val="E36C0A" w:themeColor="accent6" w:themeShade="BF"/>
          <w:sz w:val="32"/>
          <w:szCs w:val="22"/>
          <w:vertAlign w:val="superscript"/>
        </w:rPr>
        <w:t>th</w:t>
      </w:r>
      <w:r>
        <w:rPr>
          <w:rFonts w:asciiTheme="minorHAnsi" w:hAnsiTheme="minorHAnsi" w:cstheme="minorHAnsi"/>
          <w:b/>
          <w:bCs/>
          <w:color w:val="E36C0A" w:themeColor="accent6" w:themeShade="BF"/>
          <w:sz w:val="32"/>
          <w:szCs w:val="22"/>
        </w:rPr>
        <w:t xml:space="preserve"> </w:t>
      </w:r>
      <w:r w:rsidR="00C30C8E">
        <w:rPr>
          <w:rFonts w:asciiTheme="minorHAnsi" w:hAnsiTheme="minorHAnsi" w:cstheme="minorHAnsi"/>
          <w:b/>
          <w:bCs/>
          <w:color w:val="E36C0A" w:themeColor="accent6" w:themeShade="BF"/>
          <w:sz w:val="32"/>
          <w:szCs w:val="22"/>
        </w:rPr>
        <w:t xml:space="preserve">5 </w:t>
      </w:r>
      <w:r w:rsidRPr="00741FD5">
        <w:rPr>
          <w:rFonts w:asciiTheme="minorHAnsi" w:hAnsiTheme="minorHAnsi" w:cstheme="minorHAnsi"/>
          <w:b/>
          <w:bCs/>
          <w:color w:val="E36C0A" w:themeColor="accent6" w:themeShade="BF"/>
          <w:sz w:val="32"/>
          <w:szCs w:val="22"/>
        </w:rPr>
        <w:t xml:space="preserve">pm </w:t>
      </w:r>
    </w:p>
    <w:p w14:paraId="5E577808" w14:textId="45CDA2F2" w:rsidR="00DF429C" w:rsidRDefault="00DF429C" w:rsidP="00DF429C">
      <w:pPr>
        <w:jc w:val="center"/>
        <w:rPr>
          <w:rFonts w:asciiTheme="minorHAnsi" w:hAnsiTheme="minorHAnsi" w:cstheme="minorHAnsi"/>
          <w:b/>
          <w:bCs/>
          <w:color w:val="E36C0A" w:themeColor="accent6" w:themeShade="BF"/>
          <w:sz w:val="32"/>
          <w:szCs w:val="22"/>
        </w:rPr>
      </w:pPr>
      <w:r w:rsidRPr="00741FD5">
        <w:rPr>
          <w:rFonts w:asciiTheme="minorHAnsi" w:hAnsiTheme="minorHAnsi" w:cstheme="minorHAnsi"/>
          <w:b/>
          <w:bCs/>
          <w:color w:val="E36C0A" w:themeColor="accent6" w:themeShade="BF"/>
          <w:sz w:val="32"/>
          <w:szCs w:val="22"/>
        </w:rPr>
        <w:t xml:space="preserve">Stuartholme School </w:t>
      </w:r>
    </w:p>
    <w:p w14:paraId="2F16B57B" w14:textId="77777777" w:rsidR="00BB64C5" w:rsidRDefault="00BB64C5" w:rsidP="00DF429C">
      <w:pPr>
        <w:jc w:val="center"/>
        <w:rPr>
          <w:rFonts w:asciiTheme="minorHAnsi" w:hAnsiTheme="minorHAnsi" w:cstheme="minorHAnsi"/>
          <w:b/>
          <w:bCs/>
          <w:color w:val="E36C0A" w:themeColor="accent6" w:themeShade="BF"/>
          <w:sz w:val="32"/>
          <w:szCs w:val="22"/>
        </w:rPr>
      </w:pPr>
    </w:p>
    <w:p w14:paraId="72F48B06" w14:textId="1B9D2F6A" w:rsidR="00B13BA5" w:rsidRDefault="00B13BA5" w:rsidP="00B13BA5">
      <w:pPr>
        <w:autoSpaceDE w:val="0"/>
        <w:autoSpaceDN w:val="0"/>
        <w:adjustRightInd w:val="0"/>
        <w:jc w:val="center"/>
        <w:rPr>
          <w:rFonts w:ascii="Arial Black" w:hAnsi="Arial Black"/>
          <w:color w:val="E36C0A" w:themeColor="accent6" w:themeShade="BF"/>
          <w:sz w:val="32"/>
          <w:szCs w:val="32"/>
        </w:rPr>
      </w:pPr>
      <w:r w:rsidRPr="007F32B0">
        <w:rPr>
          <w:rFonts w:ascii="Arial Black" w:hAnsi="Arial Black"/>
          <w:color w:val="E36C0A" w:themeColor="accent6" w:themeShade="BF"/>
          <w:sz w:val="32"/>
          <w:szCs w:val="32"/>
        </w:rPr>
        <w:t>ANNUAL GENERAL MEETING 202</w:t>
      </w:r>
      <w:r w:rsidR="00966DCE">
        <w:rPr>
          <w:rFonts w:ascii="Arial Black" w:hAnsi="Arial Black"/>
          <w:color w:val="E36C0A" w:themeColor="accent6" w:themeShade="BF"/>
          <w:sz w:val="32"/>
          <w:szCs w:val="32"/>
        </w:rPr>
        <w:t xml:space="preserve">5 </w:t>
      </w:r>
    </w:p>
    <w:p w14:paraId="550F1E5A" w14:textId="77777777" w:rsidR="00BB64C5" w:rsidRDefault="00BB64C5" w:rsidP="00B13BA5">
      <w:pPr>
        <w:autoSpaceDE w:val="0"/>
        <w:autoSpaceDN w:val="0"/>
        <w:adjustRightInd w:val="0"/>
        <w:jc w:val="center"/>
        <w:rPr>
          <w:rFonts w:ascii="Arial Black" w:hAnsi="Arial Black"/>
          <w:color w:val="E36C0A" w:themeColor="accent6" w:themeShade="BF"/>
          <w:sz w:val="32"/>
          <w:szCs w:val="32"/>
        </w:rPr>
      </w:pPr>
    </w:p>
    <w:tbl>
      <w:tblPr>
        <w:tblW w:w="0" w:type="auto"/>
        <w:tblBorders>
          <w:top w:val="dotted" w:sz="4" w:space="0" w:color="auto"/>
          <w:bottom w:val="dotted" w:sz="4" w:space="0" w:color="auto"/>
          <w:insideH w:val="dotted" w:sz="4" w:space="0" w:color="auto"/>
          <w:insideV w:val="dotted" w:sz="4" w:space="0" w:color="auto"/>
        </w:tblBorders>
        <w:shd w:val="clear" w:color="auto" w:fill="FBD4B4" w:themeFill="accent6" w:themeFillTint="66"/>
        <w:tblLook w:val="01E0" w:firstRow="1" w:lastRow="1" w:firstColumn="1" w:lastColumn="1" w:noHBand="0" w:noVBand="0"/>
      </w:tblPr>
      <w:tblGrid>
        <w:gridCol w:w="5187"/>
        <w:gridCol w:w="5150"/>
      </w:tblGrid>
      <w:tr w:rsidR="00DF429C" w:rsidRPr="007543FD" w14:paraId="28987616" w14:textId="77777777" w:rsidTr="003F0C1B">
        <w:tc>
          <w:tcPr>
            <w:tcW w:w="5187" w:type="dxa"/>
            <w:shd w:val="clear" w:color="auto" w:fill="FBD4B4" w:themeFill="accent6" w:themeFillTint="66"/>
          </w:tcPr>
          <w:p w14:paraId="2AC9E7D7" w14:textId="77777777" w:rsidR="00DF429C" w:rsidRPr="00CB1BF5" w:rsidRDefault="00DF429C" w:rsidP="003879F0">
            <w:pPr>
              <w:shd w:val="clear" w:color="auto" w:fill="FBD4B4" w:themeFill="accent6" w:themeFillTint="66"/>
              <w:autoSpaceDE w:val="0"/>
              <w:autoSpaceDN w:val="0"/>
              <w:adjustRightInd w:val="0"/>
              <w:jc w:val="right"/>
              <w:rPr>
                <w:rFonts w:asciiTheme="minorHAnsi" w:hAnsiTheme="minorHAnsi" w:cstheme="minorHAnsi"/>
                <w:b/>
                <w:bCs/>
                <w:color w:val="000000"/>
                <w:sz w:val="22"/>
                <w:szCs w:val="22"/>
              </w:rPr>
            </w:pPr>
            <w:r w:rsidRPr="00CB1BF5">
              <w:rPr>
                <w:rFonts w:asciiTheme="minorHAnsi" w:hAnsiTheme="minorHAnsi" w:cstheme="minorHAnsi"/>
                <w:b/>
                <w:color w:val="000000"/>
                <w:sz w:val="22"/>
                <w:szCs w:val="22"/>
              </w:rPr>
              <w:t xml:space="preserve">PORTFOLIO </w:t>
            </w:r>
          </w:p>
        </w:tc>
        <w:tc>
          <w:tcPr>
            <w:tcW w:w="5150" w:type="dxa"/>
            <w:shd w:val="clear" w:color="auto" w:fill="FBD4B4" w:themeFill="accent6" w:themeFillTint="66"/>
          </w:tcPr>
          <w:p w14:paraId="1ECFE532" w14:textId="77777777" w:rsidR="00DF429C" w:rsidRPr="007543FD" w:rsidRDefault="00DF429C" w:rsidP="003879F0">
            <w:pPr>
              <w:shd w:val="clear" w:color="auto" w:fill="FBD4B4" w:themeFill="accent6" w:themeFillTint="66"/>
              <w:autoSpaceDE w:val="0"/>
              <w:autoSpaceDN w:val="0"/>
              <w:adjustRightInd w:val="0"/>
              <w:rPr>
                <w:rFonts w:asciiTheme="minorHAnsi" w:hAnsiTheme="minorHAnsi" w:cstheme="minorHAnsi"/>
                <w:bCs/>
                <w:color w:val="000000"/>
                <w:sz w:val="22"/>
                <w:szCs w:val="22"/>
              </w:rPr>
            </w:pPr>
            <w:r w:rsidRPr="007543FD">
              <w:rPr>
                <w:rFonts w:asciiTheme="minorHAnsi" w:hAnsiTheme="minorHAnsi" w:cstheme="minorHAnsi"/>
                <w:bCs/>
                <w:color w:val="000000"/>
                <w:sz w:val="22"/>
                <w:szCs w:val="22"/>
              </w:rPr>
              <w:t>PRESIDENT</w:t>
            </w:r>
          </w:p>
        </w:tc>
      </w:tr>
      <w:tr w:rsidR="00DF429C" w:rsidRPr="007543FD" w14:paraId="433E9589" w14:textId="77777777" w:rsidTr="003F0C1B">
        <w:trPr>
          <w:trHeight w:val="50"/>
        </w:trPr>
        <w:tc>
          <w:tcPr>
            <w:tcW w:w="5187" w:type="dxa"/>
            <w:shd w:val="clear" w:color="auto" w:fill="FBD4B4" w:themeFill="accent6" w:themeFillTint="66"/>
          </w:tcPr>
          <w:p w14:paraId="7BF6EDB0" w14:textId="77777777" w:rsidR="00DF429C" w:rsidRPr="00CB1BF5" w:rsidRDefault="00DF429C" w:rsidP="003879F0">
            <w:pPr>
              <w:shd w:val="clear" w:color="auto" w:fill="FBD4B4" w:themeFill="accent6" w:themeFillTint="66"/>
              <w:autoSpaceDE w:val="0"/>
              <w:autoSpaceDN w:val="0"/>
              <w:adjustRightInd w:val="0"/>
              <w:jc w:val="right"/>
              <w:rPr>
                <w:rFonts w:asciiTheme="minorHAnsi" w:hAnsiTheme="minorHAnsi" w:cstheme="minorHAnsi"/>
                <w:b/>
                <w:bCs/>
                <w:color w:val="000000"/>
                <w:sz w:val="22"/>
                <w:szCs w:val="22"/>
              </w:rPr>
            </w:pPr>
            <w:r w:rsidRPr="00CB1BF5">
              <w:rPr>
                <w:rFonts w:asciiTheme="minorHAnsi" w:hAnsiTheme="minorHAnsi" w:cstheme="minorHAnsi"/>
                <w:b/>
                <w:color w:val="000000"/>
                <w:sz w:val="22"/>
                <w:szCs w:val="22"/>
              </w:rPr>
              <w:t xml:space="preserve">NAME/S </w:t>
            </w:r>
          </w:p>
        </w:tc>
        <w:tc>
          <w:tcPr>
            <w:tcW w:w="5150" w:type="dxa"/>
            <w:shd w:val="clear" w:color="auto" w:fill="FBD4B4" w:themeFill="accent6" w:themeFillTint="66"/>
          </w:tcPr>
          <w:p w14:paraId="4B096A44" w14:textId="1C7CEED1" w:rsidR="00DF429C" w:rsidRPr="007543FD" w:rsidRDefault="00A95867" w:rsidP="003879F0">
            <w:pPr>
              <w:shd w:val="clear" w:color="auto" w:fill="FBD4B4" w:themeFill="accent6" w:themeFillTint="66"/>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SCOTT ANDREWS</w:t>
            </w:r>
          </w:p>
        </w:tc>
      </w:tr>
      <w:tr w:rsidR="00747BE0" w14:paraId="00456B7F" w14:textId="77777777" w:rsidTr="00081095">
        <w:tblPrEx>
          <w:tblBorders>
            <w:left w:val="dotted" w:sz="4" w:space="0" w:color="auto"/>
            <w:right w:val="dotted" w:sz="4" w:space="0" w:color="auto"/>
          </w:tblBorders>
          <w:shd w:val="clear" w:color="auto" w:fill="auto"/>
        </w:tblPrEx>
        <w:tc>
          <w:tcPr>
            <w:tcW w:w="10337"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3341D998" w14:textId="300F1FCC" w:rsidR="00747BE0" w:rsidRDefault="00747BE0" w:rsidP="00E0720A">
            <w:pPr>
              <w:spacing w:line="276" w:lineRule="auto"/>
              <w:rPr>
                <w:rFonts w:asciiTheme="minorHAnsi" w:hAnsiTheme="minorHAnsi" w:cs="Arial"/>
                <w:sz w:val="22"/>
                <w:szCs w:val="22"/>
              </w:rPr>
            </w:pPr>
            <w:r>
              <w:rPr>
                <w:rFonts w:asciiTheme="minorHAnsi" w:hAnsiTheme="minorHAnsi" w:cs="Arial"/>
                <w:b/>
                <w:sz w:val="22"/>
                <w:szCs w:val="22"/>
              </w:rPr>
              <w:t>Portfolio Project/Activity Highlights 202</w:t>
            </w:r>
            <w:r w:rsidR="00A95867">
              <w:rPr>
                <w:rFonts w:asciiTheme="minorHAnsi" w:hAnsiTheme="minorHAnsi" w:cs="Arial"/>
                <w:b/>
                <w:sz w:val="22"/>
                <w:szCs w:val="22"/>
              </w:rPr>
              <w:t>5</w:t>
            </w:r>
          </w:p>
        </w:tc>
      </w:tr>
      <w:tr w:rsidR="00747BE0" w:rsidRPr="008B35FE" w14:paraId="4968372F" w14:textId="77777777" w:rsidTr="00081095">
        <w:tblPrEx>
          <w:tblBorders>
            <w:left w:val="dotted" w:sz="4" w:space="0" w:color="auto"/>
            <w:right w:val="dotted" w:sz="4" w:space="0" w:color="auto"/>
          </w:tblBorders>
          <w:shd w:val="clear" w:color="auto" w:fill="auto"/>
        </w:tblPrEx>
        <w:trPr>
          <w:trHeight w:val="93"/>
        </w:trPr>
        <w:tc>
          <w:tcPr>
            <w:tcW w:w="10337" w:type="dxa"/>
            <w:gridSpan w:val="2"/>
            <w:tcBorders>
              <w:top w:val="dotted" w:sz="4" w:space="0" w:color="auto"/>
              <w:left w:val="dotted" w:sz="4" w:space="0" w:color="auto"/>
              <w:bottom w:val="dotted" w:sz="4" w:space="0" w:color="auto"/>
              <w:right w:val="dotted" w:sz="4" w:space="0" w:color="auto"/>
            </w:tcBorders>
          </w:tcPr>
          <w:p w14:paraId="6C70AC1B" w14:textId="77777777" w:rsidR="00A87C40" w:rsidRDefault="00A87C40" w:rsidP="00A87C40">
            <w:pPr>
              <w:rPr>
                <w:rFonts w:ascii="Calibri" w:hAnsi="Calibri" w:cs="Calibri"/>
                <w:sz w:val="22"/>
                <w:szCs w:val="22"/>
              </w:rPr>
            </w:pPr>
            <w:r>
              <w:rPr>
                <w:rFonts w:ascii="Calibri" w:hAnsi="Calibri" w:cs="Calibri"/>
                <w:sz w:val="22"/>
                <w:szCs w:val="22"/>
              </w:rPr>
              <w:t>This year Drama Queensland has continued to build on the sentiment from the 2024 committee, led by past DQ president Stephanie Tudor. The focus on adapting, growing and thriving in the ever-changing landscape of Drama education in Queensland has remained at the forefront of our minds and hearts. It’s easy to get stuck in a never-ending cycle doom and gloom. Whilst it’s important to honest when sharing our feelings and frustration we now must be channelled this into action!</w:t>
            </w:r>
          </w:p>
          <w:p w14:paraId="398785FE" w14:textId="77777777" w:rsidR="00A87C40" w:rsidRDefault="00A87C40" w:rsidP="00A87C40">
            <w:pPr>
              <w:rPr>
                <w:rFonts w:ascii="Calibri" w:hAnsi="Calibri" w:cs="Calibri"/>
                <w:sz w:val="22"/>
                <w:szCs w:val="22"/>
              </w:rPr>
            </w:pPr>
          </w:p>
          <w:p w14:paraId="1F2C2755" w14:textId="77777777" w:rsidR="00A87C40" w:rsidRDefault="00A87C40" w:rsidP="00A87C40">
            <w:pPr>
              <w:rPr>
                <w:rFonts w:ascii="Calibri" w:hAnsi="Calibri" w:cs="Calibri"/>
                <w:sz w:val="22"/>
                <w:szCs w:val="22"/>
              </w:rPr>
            </w:pPr>
            <w:r>
              <w:rPr>
                <w:rFonts w:ascii="Calibri" w:hAnsi="Calibri" w:cs="Calibri"/>
                <w:sz w:val="22"/>
                <w:szCs w:val="22"/>
              </w:rPr>
              <w:t xml:space="preserve">Drama Queensland has had another wonderful year of engagement with our members through professional development, resources, advocacy, membership events and </w:t>
            </w:r>
            <w:proofErr w:type="spellStart"/>
            <w:r>
              <w:rPr>
                <w:rFonts w:ascii="Calibri" w:hAnsi="Calibri" w:cs="Calibri"/>
                <w:sz w:val="22"/>
                <w:szCs w:val="22"/>
              </w:rPr>
              <w:t>publicatProgeions</w:t>
            </w:r>
            <w:proofErr w:type="spellEnd"/>
            <w:r>
              <w:rPr>
                <w:rFonts w:ascii="Calibri" w:hAnsi="Calibri" w:cs="Calibri"/>
                <w:sz w:val="22"/>
                <w:szCs w:val="22"/>
              </w:rPr>
              <w:t>.</w:t>
            </w:r>
          </w:p>
          <w:p w14:paraId="7BEDBB58" w14:textId="77777777" w:rsidR="00A87C40" w:rsidRDefault="00A87C40" w:rsidP="00A87C40">
            <w:pPr>
              <w:rPr>
                <w:rFonts w:ascii="Calibri" w:hAnsi="Calibri" w:cs="Calibri"/>
                <w:sz w:val="22"/>
                <w:szCs w:val="22"/>
              </w:rPr>
            </w:pPr>
          </w:p>
          <w:p w14:paraId="6A392C82" w14:textId="77777777" w:rsidR="00A87C40" w:rsidRDefault="00A87C40" w:rsidP="00A87C40">
            <w:pPr>
              <w:rPr>
                <w:rFonts w:ascii="Calibri" w:hAnsi="Calibri" w:cs="Calibri"/>
                <w:b/>
                <w:bCs/>
                <w:sz w:val="22"/>
                <w:szCs w:val="22"/>
              </w:rPr>
            </w:pPr>
            <w:r>
              <w:rPr>
                <w:rFonts w:ascii="Calibri" w:hAnsi="Calibri" w:cs="Calibri"/>
                <w:b/>
                <w:bCs/>
                <w:sz w:val="22"/>
                <w:szCs w:val="22"/>
              </w:rPr>
              <w:t xml:space="preserve">Professional Development </w:t>
            </w:r>
          </w:p>
          <w:p w14:paraId="2E6D55B6" w14:textId="77777777" w:rsidR="00A87C40" w:rsidRDefault="00A87C40" w:rsidP="00A87C40">
            <w:pPr>
              <w:rPr>
                <w:rFonts w:ascii="Calibri" w:hAnsi="Calibri" w:cs="Calibri"/>
                <w:sz w:val="22"/>
                <w:szCs w:val="22"/>
              </w:rPr>
            </w:pPr>
            <w:r>
              <w:rPr>
                <w:rFonts w:ascii="Calibri" w:hAnsi="Calibri" w:cs="Calibri"/>
                <w:sz w:val="22"/>
                <w:szCs w:val="22"/>
              </w:rPr>
              <w:t xml:space="preserve">As always, the conference was a wonderful highlight. Centred on the theme of Bloom, it asked delegates to approach the complex challenges of teaching drama in 2025 with a shift in mindset. The conferenced opened on the Friday evening with a director-on-director conversation with Courtney Stewart (La Boite) and Daniel Evans (Queensland Theatre). This was followed by a masterclass on directing with Courtney and the awarding on DQ life membership to Sean Lubbers. On the Saturday, delegates were treated to a panel exploring the importance of educational programs within a public institution like QPAC and a range of engaging workshops. </w:t>
            </w:r>
          </w:p>
          <w:p w14:paraId="337E02D5" w14:textId="77777777" w:rsidR="00A87C40" w:rsidRDefault="00A87C40" w:rsidP="00A87C40">
            <w:pPr>
              <w:rPr>
                <w:rFonts w:ascii="Calibri" w:hAnsi="Calibri" w:cs="Calibri"/>
                <w:sz w:val="22"/>
                <w:szCs w:val="22"/>
              </w:rPr>
            </w:pPr>
          </w:p>
          <w:p w14:paraId="043F6572" w14:textId="77777777" w:rsidR="00A87C40" w:rsidRDefault="00A87C40" w:rsidP="00A87C40">
            <w:pPr>
              <w:rPr>
                <w:rFonts w:ascii="Calibri" w:hAnsi="Calibri" w:cs="Calibri"/>
                <w:sz w:val="22"/>
                <w:szCs w:val="22"/>
              </w:rPr>
            </w:pPr>
            <w:r>
              <w:rPr>
                <w:rFonts w:ascii="Calibri" w:hAnsi="Calibri" w:cs="Calibri"/>
                <w:sz w:val="22"/>
                <w:szCs w:val="22"/>
              </w:rPr>
              <w:t xml:space="preserve">Drama Queensland also hosted a much-needed Drama in Practice ½ day workshop on the </w:t>
            </w:r>
            <w:proofErr w:type="gramStart"/>
            <w:r>
              <w:rPr>
                <w:rFonts w:ascii="Calibri" w:hAnsi="Calibri" w:cs="Calibri"/>
                <w:sz w:val="22"/>
                <w:szCs w:val="22"/>
              </w:rPr>
              <w:t>15</w:t>
            </w:r>
            <w:r>
              <w:rPr>
                <w:rFonts w:ascii="Calibri" w:hAnsi="Calibri" w:cs="Calibri"/>
                <w:sz w:val="22"/>
                <w:szCs w:val="22"/>
                <w:vertAlign w:val="superscript"/>
              </w:rPr>
              <w:t>th</w:t>
            </w:r>
            <w:proofErr w:type="gramEnd"/>
            <w:r>
              <w:rPr>
                <w:rFonts w:ascii="Calibri" w:hAnsi="Calibri" w:cs="Calibri"/>
                <w:sz w:val="22"/>
                <w:szCs w:val="22"/>
              </w:rPr>
              <w:t xml:space="preserve"> March. It included two sessions: Michelle Murtagh from QCAA presented on the syllabus and Sam Niell ran some practical exercises to show how the syllabus could be put into practice. There was also a lovely moment of shared practice amongst the delegates where teachers got the opportunity to discuss different pedagogical approaches to the syllabus.  </w:t>
            </w:r>
          </w:p>
          <w:p w14:paraId="0F238582" w14:textId="77777777" w:rsidR="00A87C40" w:rsidRDefault="00A87C40" w:rsidP="00A87C40">
            <w:pPr>
              <w:rPr>
                <w:rFonts w:ascii="Calibri" w:hAnsi="Calibri" w:cs="Calibri"/>
                <w:sz w:val="22"/>
                <w:szCs w:val="22"/>
              </w:rPr>
            </w:pPr>
          </w:p>
          <w:p w14:paraId="60C57D74" w14:textId="77777777" w:rsidR="00A87C40" w:rsidRDefault="00A87C40" w:rsidP="00A87C40">
            <w:pPr>
              <w:rPr>
                <w:rFonts w:ascii="Calibri" w:hAnsi="Calibri" w:cs="Calibri"/>
                <w:sz w:val="22"/>
                <w:szCs w:val="22"/>
              </w:rPr>
            </w:pPr>
            <w:r>
              <w:rPr>
                <w:rFonts w:ascii="Calibri" w:hAnsi="Calibri" w:cs="Calibri"/>
                <w:sz w:val="22"/>
                <w:szCs w:val="22"/>
              </w:rPr>
              <w:t xml:space="preserve">On the September school holidays Steve Pirie ran a wonderful workshop for university students. This was a fantastic initiative as it allowed future members to engaged with the organisation.    </w:t>
            </w:r>
          </w:p>
          <w:p w14:paraId="136AB1F2" w14:textId="77777777" w:rsidR="00A87C40" w:rsidRDefault="00A87C40" w:rsidP="00A87C40">
            <w:pPr>
              <w:rPr>
                <w:rFonts w:ascii="Calibri" w:hAnsi="Calibri" w:cs="Calibri"/>
                <w:sz w:val="22"/>
                <w:szCs w:val="22"/>
              </w:rPr>
            </w:pPr>
          </w:p>
          <w:p w14:paraId="7F394C7B" w14:textId="77777777" w:rsidR="00A87C40" w:rsidRDefault="00A87C40" w:rsidP="00A87C40">
            <w:pPr>
              <w:rPr>
                <w:rFonts w:ascii="Calibri" w:hAnsi="Calibri" w:cs="Calibri"/>
                <w:sz w:val="22"/>
                <w:szCs w:val="22"/>
              </w:rPr>
            </w:pPr>
            <w:r>
              <w:rPr>
                <w:rFonts w:ascii="Calibri" w:hAnsi="Calibri" w:cs="Calibri"/>
                <w:sz w:val="22"/>
                <w:szCs w:val="22"/>
              </w:rPr>
              <w:t xml:space="preserve">2 additional PD events were run in collaboration with Dead Puppet Society (Peter and the Star Catcher) and Vidya Makan and Sonya Suares (The Lucky Country). These included a theatre </w:t>
            </w:r>
            <w:proofErr w:type="gramStart"/>
            <w:r>
              <w:rPr>
                <w:rFonts w:ascii="Calibri" w:hAnsi="Calibri" w:cs="Calibri"/>
                <w:sz w:val="22"/>
                <w:szCs w:val="22"/>
              </w:rPr>
              <w:t>show,</w:t>
            </w:r>
            <w:proofErr w:type="gramEnd"/>
            <w:r>
              <w:rPr>
                <w:rFonts w:ascii="Calibri" w:hAnsi="Calibri" w:cs="Calibri"/>
                <w:sz w:val="22"/>
                <w:szCs w:val="22"/>
              </w:rPr>
              <w:t xml:space="preserve"> artist talk and a masterclass workshop. Attendance for both sold out, signalling the need from our members for rich engaging PD experiences from artists and supported by subject matter experts which caters for teachers from a variety of backgrounds and experience levels. </w:t>
            </w:r>
          </w:p>
          <w:p w14:paraId="5437F408" w14:textId="77777777" w:rsidR="00A87C40" w:rsidRDefault="00A87C40" w:rsidP="00A87C40">
            <w:pPr>
              <w:rPr>
                <w:rFonts w:ascii="Calibri" w:hAnsi="Calibri" w:cs="Calibri"/>
                <w:sz w:val="22"/>
                <w:szCs w:val="22"/>
              </w:rPr>
            </w:pPr>
          </w:p>
          <w:p w14:paraId="0199BFBC" w14:textId="77777777" w:rsidR="00A87C40" w:rsidRDefault="00A87C40" w:rsidP="00A87C40">
            <w:pPr>
              <w:pStyle w:val="NormalWeb"/>
              <w:spacing w:before="0" w:beforeAutospacing="0" w:after="120" w:afterAutospacing="0"/>
              <w:rPr>
                <w:rFonts w:ascii="Calibri" w:hAnsi="Calibri" w:cs="Calibri"/>
                <w:sz w:val="22"/>
                <w:szCs w:val="22"/>
              </w:rPr>
            </w:pPr>
            <w:r>
              <w:rPr>
                <w:rFonts w:ascii="Calibri" w:hAnsi="Calibri" w:cs="Calibri"/>
                <w:sz w:val="22"/>
                <w:szCs w:val="22"/>
              </w:rPr>
              <w:t>Thank you to VP Professional Development Lucy Harkin and their team made up of Jenny Boyne, Emma Churchland, Ellie Clifford,</w:t>
            </w:r>
            <w:r>
              <w:rPr>
                <w:rFonts w:ascii="Calibri" w:hAnsi="Calibri" w:cs="Calibri"/>
                <w:sz w:val="22"/>
                <w:szCs w:val="22"/>
                <w:lang w:eastAsia="en-AU"/>
              </w:rPr>
              <w:t xml:space="preserve"> </w:t>
            </w:r>
            <w:r>
              <w:rPr>
                <w:rFonts w:ascii="Calibri" w:hAnsi="Calibri" w:cs="Calibri"/>
                <w:sz w:val="22"/>
                <w:szCs w:val="22"/>
              </w:rPr>
              <w:t xml:space="preserve">Chloe Crichton, Tavia Seymour and Jed Stoll. Also thank you to Alaana Shepphard our conference manager.  </w:t>
            </w:r>
          </w:p>
          <w:p w14:paraId="0ADB256B" w14:textId="77777777" w:rsidR="00C30C8E" w:rsidRDefault="00C30C8E" w:rsidP="00A87C40">
            <w:pPr>
              <w:pStyle w:val="NormalWeb"/>
              <w:spacing w:before="0" w:beforeAutospacing="0" w:after="120" w:afterAutospacing="0"/>
              <w:rPr>
                <w:rFonts w:ascii="Calibri" w:hAnsi="Calibri" w:cs="Calibri"/>
                <w:sz w:val="22"/>
                <w:szCs w:val="22"/>
                <w:lang w:eastAsia="en-AU"/>
              </w:rPr>
            </w:pPr>
          </w:p>
          <w:p w14:paraId="025D4733" w14:textId="77777777" w:rsidR="00A87C40" w:rsidRDefault="00A87C40" w:rsidP="00A87C40">
            <w:pPr>
              <w:rPr>
                <w:rFonts w:ascii="Calibri" w:eastAsia="Calibri" w:hAnsi="Calibri" w:cs="Calibri"/>
                <w:b/>
                <w:bCs/>
                <w:sz w:val="22"/>
                <w:szCs w:val="22"/>
              </w:rPr>
            </w:pPr>
            <w:r>
              <w:rPr>
                <w:rFonts w:ascii="Calibri" w:eastAsia="Calibri" w:hAnsi="Calibri" w:cs="Calibri"/>
                <w:b/>
                <w:bCs/>
                <w:sz w:val="22"/>
                <w:szCs w:val="22"/>
              </w:rPr>
              <w:lastRenderedPageBreak/>
              <w:t xml:space="preserve">Planning &amp; Finance </w:t>
            </w:r>
          </w:p>
          <w:p w14:paraId="4F810FF9" w14:textId="77777777" w:rsidR="00A87C40" w:rsidRDefault="00A87C40" w:rsidP="00A87C40">
            <w:pPr>
              <w:rPr>
                <w:rFonts w:ascii="Calibri" w:hAnsi="Calibri" w:cs="Calibri"/>
                <w:color w:val="000000"/>
                <w:sz w:val="22"/>
                <w:szCs w:val="22"/>
              </w:rPr>
            </w:pPr>
            <w:r>
              <w:rPr>
                <w:rFonts w:ascii="Calibri" w:hAnsi="Calibri" w:cs="Calibri"/>
                <w:color w:val="000000"/>
                <w:sz w:val="22"/>
                <w:szCs w:val="22"/>
              </w:rPr>
              <w:t xml:space="preserve">Finances remain at the forefront of concerns for Drama Queensland. Membership is down significantly. Membership alone can no longer fund the operations of the organisation, and the committee have had to find other means of raising revenue. </w:t>
            </w:r>
          </w:p>
          <w:p w14:paraId="254E9B63" w14:textId="77777777" w:rsidR="00A87C40" w:rsidRDefault="00A87C40" w:rsidP="00A87C40">
            <w:pPr>
              <w:rPr>
                <w:rFonts w:ascii="Calibri" w:hAnsi="Calibri" w:cs="Calibri"/>
                <w:color w:val="000000"/>
                <w:sz w:val="22"/>
                <w:szCs w:val="22"/>
              </w:rPr>
            </w:pPr>
          </w:p>
          <w:p w14:paraId="53ABDA9D" w14:textId="77777777" w:rsidR="00A87C40" w:rsidRDefault="00A87C40" w:rsidP="00A87C40">
            <w:pPr>
              <w:rPr>
                <w:rFonts w:ascii="Calibri" w:hAnsi="Calibri" w:cs="Calibri"/>
                <w:color w:val="000000"/>
                <w:sz w:val="22"/>
                <w:szCs w:val="22"/>
              </w:rPr>
            </w:pPr>
            <w:r>
              <w:rPr>
                <w:rFonts w:ascii="Calibri" w:hAnsi="Calibri" w:cs="Calibri"/>
                <w:color w:val="000000"/>
                <w:sz w:val="22"/>
                <w:szCs w:val="22"/>
              </w:rPr>
              <w:t xml:space="preserve">The reinvention of the Business Manager’s position to the new role of Finance and Business Administration and the employment of wonderful Belinda Rigano was a vital step in moving forward in a financial stable position. The costs to maintain the Business Manager’s role in its previous form was not financially viable. </w:t>
            </w:r>
          </w:p>
          <w:p w14:paraId="02EE94FA" w14:textId="77777777" w:rsidR="00A87C40" w:rsidRDefault="00A87C40" w:rsidP="00A87C40">
            <w:pPr>
              <w:rPr>
                <w:rFonts w:ascii="Calibri" w:hAnsi="Calibri" w:cs="Calibri"/>
                <w:color w:val="000000"/>
                <w:sz w:val="22"/>
                <w:szCs w:val="22"/>
              </w:rPr>
            </w:pPr>
          </w:p>
          <w:p w14:paraId="15D5E96E" w14:textId="77777777" w:rsidR="00A87C40" w:rsidRDefault="00A87C40" w:rsidP="00A87C40">
            <w:pPr>
              <w:rPr>
                <w:rFonts w:ascii="Calibri" w:hAnsi="Calibri" w:cs="Calibri"/>
                <w:color w:val="000000"/>
                <w:sz w:val="22"/>
                <w:szCs w:val="22"/>
              </w:rPr>
            </w:pPr>
            <w:r>
              <w:rPr>
                <w:rFonts w:ascii="Calibri" w:hAnsi="Calibri" w:cs="Calibri"/>
                <w:color w:val="000000"/>
                <w:sz w:val="22"/>
                <w:szCs w:val="22"/>
              </w:rPr>
              <w:t xml:space="preserve">The highly successful Drama Queensland conference Bloom turned a substantial profit which was able to offset some of the financial loss. </w:t>
            </w:r>
          </w:p>
          <w:p w14:paraId="4A68D3B0" w14:textId="77777777" w:rsidR="00A87C40" w:rsidRDefault="00A87C40" w:rsidP="00A87C40">
            <w:pPr>
              <w:rPr>
                <w:rFonts w:ascii="Calibri" w:hAnsi="Calibri" w:cs="Calibri"/>
                <w:color w:val="000000"/>
                <w:sz w:val="22"/>
                <w:szCs w:val="22"/>
              </w:rPr>
            </w:pPr>
          </w:p>
          <w:p w14:paraId="328DF6A8" w14:textId="77777777" w:rsidR="00A87C40" w:rsidRDefault="00A87C40" w:rsidP="00A87C40">
            <w:pPr>
              <w:rPr>
                <w:rFonts w:ascii="Calibri" w:hAnsi="Calibri" w:cs="Calibri"/>
                <w:color w:val="000000"/>
                <w:sz w:val="22"/>
                <w:szCs w:val="22"/>
              </w:rPr>
            </w:pPr>
            <w:r>
              <w:rPr>
                <w:rFonts w:ascii="Calibri" w:hAnsi="Calibri" w:cs="Calibri"/>
                <w:color w:val="000000"/>
                <w:sz w:val="22"/>
                <w:szCs w:val="22"/>
              </w:rPr>
              <w:t xml:space="preserve">Building off the interest in Dead Puppet’s PD at the beginning of the year, the boutique PD offering aligned with ‘The Lucky Country’ provided to be not only popular with teachers but also turned a significant profit for the organisation. </w:t>
            </w:r>
          </w:p>
          <w:p w14:paraId="0B3C5E35" w14:textId="77777777" w:rsidR="00A87C40" w:rsidRDefault="00A87C40" w:rsidP="00A87C40">
            <w:pPr>
              <w:rPr>
                <w:rFonts w:ascii="Calibri" w:hAnsi="Calibri" w:cs="Calibri"/>
                <w:color w:val="000000"/>
                <w:sz w:val="22"/>
                <w:szCs w:val="22"/>
              </w:rPr>
            </w:pPr>
            <w:r>
              <w:rPr>
                <w:rFonts w:ascii="Calibri" w:hAnsi="Calibri" w:cs="Calibri"/>
                <w:color w:val="000000"/>
                <w:sz w:val="22"/>
                <w:szCs w:val="22"/>
              </w:rPr>
              <w:t xml:space="preserve"> </w:t>
            </w:r>
          </w:p>
          <w:p w14:paraId="25F6BC32" w14:textId="77777777" w:rsidR="00A87C40" w:rsidRDefault="00A87C40" w:rsidP="00A87C40">
            <w:pPr>
              <w:rPr>
                <w:rFonts w:ascii="Calibri" w:hAnsi="Calibri" w:cs="Calibri"/>
                <w:sz w:val="22"/>
                <w:szCs w:val="22"/>
              </w:rPr>
            </w:pPr>
            <w:r>
              <w:rPr>
                <w:rFonts w:ascii="Calibri" w:hAnsi="Calibri" w:cs="Calibri"/>
                <w:sz w:val="22"/>
                <w:szCs w:val="22"/>
              </w:rPr>
              <w:t>The selling of resources has also proved profitable. We have learnt that teachers are interested in immediate digital resource access. The Year 12 Exam Kits sold extremely well. There has also been some interest still in the Drama Games posters with bundled deals selling well at the conference. Toolkits centred on style are in the works.</w:t>
            </w:r>
          </w:p>
          <w:p w14:paraId="059E92B3" w14:textId="77777777" w:rsidR="00A87C40" w:rsidRDefault="00A87C40" w:rsidP="00A87C40">
            <w:pPr>
              <w:rPr>
                <w:rFonts w:ascii="Calibri" w:hAnsi="Calibri" w:cs="Calibri"/>
                <w:sz w:val="22"/>
                <w:szCs w:val="22"/>
              </w:rPr>
            </w:pPr>
          </w:p>
          <w:p w14:paraId="2F6E89E9" w14:textId="77777777" w:rsidR="00A87C40" w:rsidRDefault="00A87C40" w:rsidP="00A87C40">
            <w:pPr>
              <w:rPr>
                <w:rFonts w:ascii="Calibri" w:hAnsi="Calibri" w:cs="Calibri"/>
                <w:sz w:val="22"/>
                <w:szCs w:val="22"/>
              </w:rPr>
            </w:pPr>
            <w:r>
              <w:rPr>
                <w:rFonts w:ascii="Calibri" w:hAnsi="Calibri" w:cs="Calibri"/>
                <w:sz w:val="22"/>
                <w:szCs w:val="22"/>
              </w:rPr>
              <w:t xml:space="preserve">DQ have been exploring the viability of moving to charitable status in 2026. The executive met with representatives from Drama Victoria (who gained charitable status in 2023) and have also sought accounting advice from Right Source accountants. Moving forward with charitable status would allow the organisation more flexibility in how we gain and hold revenue – opening the opportunity for grants, being exempt from paying 25% tax and allowing people to make charitable donations. This will financially future proof the organisation and allow DQ to save for larger scale projects in the future.  </w:t>
            </w:r>
          </w:p>
          <w:p w14:paraId="3EAD81EB" w14:textId="77777777" w:rsidR="00A87C40" w:rsidRDefault="00A87C40" w:rsidP="00A87C40">
            <w:pPr>
              <w:rPr>
                <w:rFonts w:ascii="Calibri" w:hAnsi="Calibri" w:cs="Calibri"/>
                <w:sz w:val="22"/>
                <w:szCs w:val="22"/>
              </w:rPr>
            </w:pPr>
          </w:p>
          <w:p w14:paraId="215DD8C8" w14:textId="77777777" w:rsidR="00A87C40" w:rsidRDefault="00A87C40" w:rsidP="00A87C40">
            <w:pPr>
              <w:rPr>
                <w:rFonts w:ascii="Calibri" w:hAnsi="Calibri" w:cs="Calibri"/>
                <w:sz w:val="22"/>
                <w:szCs w:val="22"/>
              </w:rPr>
            </w:pPr>
            <w:r>
              <w:rPr>
                <w:rFonts w:ascii="Calibri" w:hAnsi="Calibri" w:cs="Calibri"/>
                <w:sz w:val="22"/>
                <w:szCs w:val="22"/>
              </w:rPr>
              <w:t xml:space="preserve">Thank you to VP Planning &amp; Finance Stephanie Tudor and our Finance and Business Manager Belinda Rigano.  </w:t>
            </w:r>
          </w:p>
          <w:p w14:paraId="28524447" w14:textId="77777777" w:rsidR="00A87C40" w:rsidRDefault="00A87C40" w:rsidP="00A87C40">
            <w:pPr>
              <w:rPr>
                <w:rFonts w:ascii="Calibri" w:eastAsia="Calibri" w:hAnsi="Calibri" w:cs="Calibri"/>
                <w:b/>
                <w:bCs/>
                <w:sz w:val="22"/>
                <w:szCs w:val="22"/>
              </w:rPr>
            </w:pPr>
          </w:p>
          <w:p w14:paraId="7712268A" w14:textId="77777777" w:rsidR="00A87C40" w:rsidRDefault="00A87C40" w:rsidP="00A87C40">
            <w:pPr>
              <w:rPr>
                <w:rFonts w:ascii="Calibri" w:eastAsia="Calibri" w:hAnsi="Calibri" w:cs="Calibri"/>
                <w:b/>
                <w:bCs/>
                <w:sz w:val="22"/>
                <w:szCs w:val="22"/>
              </w:rPr>
            </w:pPr>
            <w:r>
              <w:rPr>
                <w:rFonts w:ascii="Calibri" w:eastAsia="Calibri" w:hAnsi="Calibri" w:cs="Calibri"/>
                <w:b/>
                <w:bCs/>
                <w:sz w:val="22"/>
                <w:szCs w:val="22"/>
              </w:rPr>
              <w:t xml:space="preserve">Membership Events </w:t>
            </w:r>
          </w:p>
          <w:p w14:paraId="0E5D78AB"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The membership team have embarked on several wonderful initiatives to not only engage current members but also generate new membership. </w:t>
            </w:r>
          </w:p>
          <w:p w14:paraId="32EAE767" w14:textId="77777777" w:rsidR="00A87C40" w:rsidRDefault="00A87C40" w:rsidP="00A87C40">
            <w:pPr>
              <w:rPr>
                <w:rFonts w:ascii="Calibri" w:eastAsia="Calibri" w:hAnsi="Calibri" w:cs="Calibri"/>
                <w:sz w:val="22"/>
                <w:szCs w:val="22"/>
              </w:rPr>
            </w:pPr>
          </w:p>
          <w:p w14:paraId="78BC257E"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We have held communities of practice around the state include Logan, Townsville, and Carins. These have provided a wonderful opportunity for DQ committee members to engage with members and potential members. This also gave the chance for teachers to discuss their concerns and DQ to redirect </w:t>
            </w:r>
            <w:proofErr w:type="spellStart"/>
            <w:r>
              <w:rPr>
                <w:rFonts w:ascii="Calibri" w:eastAsia="Calibri" w:hAnsi="Calibri" w:cs="Calibri"/>
                <w:sz w:val="22"/>
                <w:szCs w:val="22"/>
              </w:rPr>
              <w:t>it’s</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focus</w:t>
            </w:r>
            <w:proofErr w:type="gramEnd"/>
            <w:r>
              <w:rPr>
                <w:rFonts w:ascii="Calibri" w:eastAsia="Calibri" w:hAnsi="Calibri" w:cs="Calibri"/>
                <w:sz w:val="22"/>
                <w:szCs w:val="22"/>
              </w:rPr>
              <w:t xml:space="preserve"> to better meet the needs of our community. </w:t>
            </w:r>
          </w:p>
          <w:p w14:paraId="64F75320" w14:textId="77777777" w:rsidR="00A87C40" w:rsidRDefault="00A87C40" w:rsidP="00A87C40">
            <w:pPr>
              <w:rPr>
                <w:rFonts w:ascii="Calibri" w:eastAsia="Calibri" w:hAnsi="Calibri" w:cs="Calibri"/>
                <w:sz w:val="22"/>
                <w:szCs w:val="22"/>
              </w:rPr>
            </w:pPr>
          </w:p>
          <w:p w14:paraId="7F3CD24E" w14:textId="77777777" w:rsidR="00A87C40" w:rsidRDefault="00A87C40" w:rsidP="00A87C40">
            <w:pPr>
              <w:pStyle w:val="NormalWeb"/>
              <w:spacing w:before="0" w:beforeAutospacing="0" w:after="120" w:afterAutospacing="0"/>
              <w:rPr>
                <w:rFonts w:ascii="Calibri" w:hAnsi="Calibri" w:cs="Calibri"/>
                <w:sz w:val="22"/>
                <w:szCs w:val="22"/>
                <w:lang w:eastAsia="en-AU"/>
              </w:rPr>
            </w:pPr>
            <w:r>
              <w:rPr>
                <w:rFonts w:ascii="Calibri" w:eastAsia="Calibri" w:hAnsi="Calibri" w:cs="Calibri"/>
                <w:sz w:val="22"/>
                <w:szCs w:val="22"/>
              </w:rPr>
              <w:t xml:space="preserve">The Logan Drama Festival ran for the first time in 2025. A partnership with the Butter Factory, Logan Arts and Shock Therapy Arts, the event gave teachers and students in the area a platform to share work, make connections and celebrate drama. The festival will return in 2026. </w:t>
            </w:r>
            <w:r>
              <w:rPr>
                <w:rFonts w:ascii="Calibri" w:eastAsia="Calibri" w:hAnsi="Calibri" w:cs="Calibri"/>
                <w:sz w:val="22"/>
                <w:szCs w:val="22"/>
              </w:rPr>
              <w:br/>
            </w:r>
            <w:r>
              <w:rPr>
                <w:rFonts w:ascii="Calibri" w:eastAsia="Calibri" w:hAnsi="Calibri" w:cs="Calibri"/>
                <w:sz w:val="22"/>
                <w:szCs w:val="22"/>
              </w:rPr>
              <w:br/>
            </w:r>
            <w:r>
              <w:rPr>
                <w:rFonts w:ascii="Calibri" w:hAnsi="Calibri" w:cs="Calibri"/>
                <w:sz w:val="22"/>
                <w:szCs w:val="22"/>
              </w:rPr>
              <w:t>Thank you to VP Planning &amp; Finance Stephanie Tudor and their team made up of Paige Burlace, Angela Gould, Nadia Spain</w:t>
            </w:r>
            <w:r>
              <w:rPr>
                <w:rFonts w:ascii="Calibri" w:hAnsi="Calibri" w:cs="Calibri"/>
                <w:sz w:val="22"/>
                <w:szCs w:val="22"/>
                <w:lang w:eastAsia="en-AU"/>
              </w:rPr>
              <w:t xml:space="preserve"> </w:t>
            </w:r>
            <w:r>
              <w:rPr>
                <w:rFonts w:ascii="Calibri" w:hAnsi="Calibri" w:cs="Calibri"/>
                <w:sz w:val="22"/>
                <w:szCs w:val="22"/>
              </w:rPr>
              <w:t xml:space="preserve">and Kathryn Stephan. Thank you also to our Finance and Business Manager Belinda Rigano.  </w:t>
            </w:r>
          </w:p>
          <w:p w14:paraId="5B5CF8D0" w14:textId="77777777" w:rsidR="00A87C40" w:rsidRDefault="00A87C40" w:rsidP="00A87C40">
            <w:pPr>
              <w:rPr>
                <w:rFonts w:ascii="Calibri" w:eastAsia="Calibri" w:hAnsi="Calibri" w:cs="Calibri"/>
                <w:sz w:val="22"/>
                <w:szCs w:val="22"/>
              </w:rPr>
            </w:pPr>
          </w:p>
          <w:p w14:paraId="245D7ACC" w14:textId="77777777" w:rsidR="00C30C8E" w:rsidRDefault="00C30C8E" w:rsidP="00A87C40">
            <w:pPr>
              <w:rPr>
                <w:rFonts w:ascii="Calibri" w:eastAsia="Calibri" w:hAnsi="Calibri" w:cs="Calibri"/>
                <w:sz w:val="22"/>
                <w:szCs w:val="22"/>
              </w:rPr>
            </w:pPr>
          </w:p>
          <w:p w14:paraId="0158B013" w14:textId="77777777" w:rsidR="00C30C8E" w:rsidRDefault="00C30C8E" w:rsidP="00A87C40">
            <w:pPr>
              <w:rPr>
                <w:rFonts w:ascii="Calibri" w:eastAsia="Calibri" w:hAnsi="Calibri" w:cs="Calibri"/>
                <w:sz w:val="22"/>
                <w:szCs w:val="22"/>
              </w:rPr>
            </w:pPr>
          </w:p>
          <w:p w14:paraId="18C234C8" w14:textId="77777777" w:rsidR="00A87C40" w:rsidRDefault="00A87C40" w:rsidP="00A87C40">
            <w:pPr>
              <w:rPr>
                <w:rFonts w:ascii="Calibri" w:eastAsia="Calibri" w:hAnsi="Calibri" w:cs="Calibri"/>
                <w:b/>
                <w:bCs/>
                <w:sz w:val="22"/>
                <w:szCs w:val="22"/>
              </w:rPr>
            </w:pPr>
            <w:r>
              <w:rPr>
                <w:rFonts w:ascii="Calibri" w:eastAsia="Calibri" w:hAnsi="Calibri" w:cs="Calibri"/>
                <w:b/>
                <w:bCs/>
                <w:sz w:val="22"/>
                <w:szCs w:val="22"/>
              </w:rPr>
              <w:lastRenderedPageBreak/>
              <w:t>Communications</w:t>
            </w:r>
          </w:p>
          <w:p w14:paraId="6D6FA1BD"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DQ News has remained a staple for communicating with our members. It not only enables us to update our members but also provides a platform for our Industry Partners to connect. The team have worked hard on expanding the scope of the monthly publication to ensure that it remains relevant to our members. </w:t>
            </w:r>
          </w:p>
          <w:p w14:paraId="6E9CBBA1" w14:textId="77777777" w:rsidR="00A87C40" w:rsidRDefault="00A87C40" w:rsidP="00A87C40">
            <w:pPr>
              <w:rPr>
                <w:rFonts w:ascii="Calibri" w:eastAsia="Calibri" w:hAnsi="Calibri" w:cs="Calibri"/>
                <w:sz w:val="22"/>
                <w:szCs w:val="22"/>
              </w:rPr>
            </w:pPr>
          </w:p>
          <w:p w14:paraId="0DD705F4"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This year’s journal will include 4 enriching varied articles: Vidya Makan’s interview about her musical </w:t>
            </w:r>
            <w:r>
              <w:rPr>
                <w:rFonts w:ascii="Calibri" w:eastAsia="Calibri" w:hAnsi="Calibri" w:cs="Calibri"/>
                <w:i/>
                <w:iCs/>
                <w:sz w:val="22"/>
                <w:szCs w:val="22"/>
              </w:rPr>
              <w:t>The Lucky Country</w:t>
            </w:r>
            <w:r>
              <w:rPr>
                <w:rFonts w:ascii="Calibri" w:eastAsia="Calibri" w:hAnsi="Calibri" w:cs="Calibri"/>
                <w:sz w:val="22"/>
                <w:szCs w:val="22"/>
              </w:rPr>
              <w:t xml:space="preserve">; an exploration of the Scene Project in the article </w:t>
            </w:r>
            <w:r>
              <w:rPr>
                <w:rFonts w:ascii="Calibri" w:eastAsia="Calibri" w:hAnsi="Calibri" w:cs="Calibri"/>
                <w:i/>
                <w:iCs/>
                <w:sz w:val="22"/>
                <w:szCs w:val="22"/>
              </w:rPr>
              <w:t>Recalibrate</w:t>
            </w:r>
            <w:r>
              <w:rPr>
                <w:rFonts w:ascii="Calibri" w:eastAsia="Calibri" w:hAnsi="Calibri" w:cs="Calibri"/>
                <w:sz w:val="22"/>
                <w:szCs w:val="22"/>
              </w:rPr>
              <w:t xml:space="preserve">; Thomas Wilson-White explores authenticity in screen writing in </w:t>
            </w:r>
            <w:r>
              <w:rPr>
                <w:rFonts w:ascii="Calibri" w:eastAsia="Calibri" w:hAnsi="Calibri" w:cs="Calibri"/>
                <w:i/>
                <w:iCs/>
                <w:sz w:val="22"/>
                <w:szCs w:val="22"/>
              </w:rPr>
              <w:t>Heartbreak High</w:t>
            </w:r>
            <w:r>
              <w:rPr>
                <w:rFonts w:ascii="Calibri" w:eastAsia="Calibri" w:hAnsi="Calibri" w:cs="Calibri"/>
                <w:sz w:val="22"/>
                <w:szCs w:val="22"/>
              </w:rPr>
              <w:t xml:space="preserve">; and research paper connecting drama pedagogy to neuroscience and mental health in Bella MacDiarmid’s </w:t>
            </w:r>
            <w:r>
              <w:rPr>
                <w:rFonts w:ascii="Calibri" w:eastAsia="Calibri" w:hAnsi="Calibri" w:cs="Calibri"/>
                <w:i/>
                <w:iCs/>
                <w:sz w:val="22"/>
                <w:szCs w:val="22"/>
              </w:rPr>
              <w:t xml:space="preserve">How Drama Practice Enables Cultures of Safet. </w:t>
            </w:r>
            <w:r>
              <w:rPr>
                <w:rFonts w:ascii="Calibri" w:eastAsia="Calibri" w:hAnsi="Calibri" w:cs="Calibri"/>
                <w:sz w:val="22"/>
                <w:szCs w:val="22"/>
              </w:rPr>
              <w:t xml:space="preserve">We look forward to the second year of the journal being published in digital format via the website. The digitalisation of past journal articles has started to be added to the website and are now fully searchable. This process will continue.  </w:t>
            </w:r>
          </w:p>
          <w:p w14:paraId="0D0C1BDD" w14:textId="77777777" w:rsidR="00A87C40" w:rsidRDefault="00A87C40" w:rsidP="00A87C40">
            <w:pPr>
              <w:rPr>
                <w:rFonts w:ascii="Calibri" w:eastAsia="Calibri" w:hAnsi="Calibri" w:cs="Calibri"/>
                <w:sz w:val="22"/>
                <w:szCs w:val="22"/>
              </w:rPr>
            </w:pPr>
          </w:p>
          <w:p w14:paraId="2495A5EF"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Our social media presence through Facebook and Instagram continues to offer a valid form of communication. </w:t>
            </w:r>
          </w:p>
          <w:p w14:paraId="1C0B8197" w14:textId="77777777" w:rsidR="00A87C40" w:rsidRDefault="00A87C40" w:rsidP="00A87C40">
            <w:pPr>
              <w:rPr>
                <w:rFonts w:ascii="Calibri" w:hAnsi="Calibri" w:cs="Calibri"/>
                <w:sz w:val="22"/>
                <w:szCs w:val="22"/>
              </w:rPr>
            </w:pPr>
          </w:p>
          <w:p w14:paraId="00774770" w14:textId="77777777" w:rsidR="00A87C40" w:rsidRDefault="00A87C40" w:rsidP="00A87C40">
            <w:pPr>
              <w:rPr>
                <w:rFonts w:ascii="Calibri" w:eastAsia="Calibri" w:hAnsi="Calibri" w:cs="Calibri"/>
                <w:sz w:val="22"/>
                <w:szCs w:val="22"/>
              </w:rPr>
            </w:pPr>
            <w:r>
              <w:rPr>
                <w:rFonts w:ascii="Calibri" w:hAnsi="Calibri" w:cs="Calibri"/>
                <w:sz w:val="22"/>
                <w:szCs w:val="22"/>
              </w:rPr>
              <w:t xml:space="preserve">Thank you to VP Communications Sam Niell and their team made up of Daniel Pearton, Bella MacDiarmid, Elsie Bredhauer and Luxanna </w:t>
            </w:r>
            <w:proofErr w:type="spellStart"/>
            <w:r>
              <w:rPr>
                <w:rFonts w:ascii="Calibri" w:hAnsi="Calibri" w:cs="Calibri"/>
                <w:sz w:val="22"/>
                <w:szCs w:val="22"/>
              </w:rPr>
              <w:t>Henseleit</w:t>
            </w:r>
            <w:proofErr w:type="spellEnd"/>
            <w:r>
              <w:rPr>
                <w:rFonts w:ascii="Calibri" w:hAnsi="Calibri" w:cs="Calibri"/>
                <w:sz w:val="22"/>
                <w:szCs w:val="22"/>
              </w:rPr>
              <w:t>. </w:t>
            </w:r>
          </w:p>
          <w:p w14:paraId="7AFC5565" w14:textId="77777777" w:rsidR="00A87C40" w:rsidRDefault="00A87C40" w:rsidP="00A87C40">
            <w:pPr>
              <w:rPr>
                <w:rFonts w:ascii="Calibri" w:hAnsi="Calibri" w:cs="Calibri"/>
                <w:sz w:val="22"/>
                <w:szCs w:val="22"/>
              </w:rPr>
            </w:pPr>
          </w:p>
          <w:p w14:paraId="3D650F5C" w14:textId="77777777" w:rsidR="00A87C40" w:rsidRDefault="00A87C40" w:rsidP="00A87C40">
            <w:pPr>
              <w:rPr>
                <w:rFonts w:ascii="Calibri" w:hAnsi="Calibri" w:cs="Calibri"/>
                <w:b/>
                <w:bCs/>
                <w:sz w:val="22"/>
                <w:szCs w:val="22"/>
              </w:rPr>
            </w:pPr>
            <w:r>
              <w:rPr>
                <w:rFonts w:ascii="Calibri" w:hAnsi="Calibri" w:cs="Calibri"/>
                <w:b/>
                <w:bCs/>
                <w:sz w:val="22"/>
                <w:szCs w:val="22"/>
              </w:rPr>
              <w:t xml:space="preserve">Drama Australia </w:t>
            </w:r>
          </w:p>
          <w:p w14:paraId="690B119D" w14:textId="77777777" w:rsidR="00A87C40" w:rsidRDefault="00A87C40" w:rsidP="00A87C40">
            <w:pPr>
              <w:rPr>
                <w:rFonts w:ascii="Calibri" w:hAnsi="Calibri" w:cs="Calibri"/>
                <w:sz w:val="22"/>
                <w:szCs w:val="22"/>
              </w:rPr>
            </w:pPr>
            <w:r>
              <w:rPr>
                <w:rFonts w:ascii="Calibri" w:hAnsi="Calibri" w:cs="Calibri"/>
                <w:sz w:val="22"/>
                <w:szCs w:val="22"/>
              </w:rPr>
              <w:t xml:space="preserve">Drama Queensland continues to engage in rich conversations to look for ways in which the functionality of Drama Australia can better meet the changing needs of our membership base. Drama Queensland has work hard on making Drama Australia’s profile more visible within our DQ community through our social media and DQ News mailout.  </w:t>
            </w:r>
          </w:p>
          <w:p w14:paraId="68AFA207" w14:textId="77777777" w:rsidR="00A87C40" w:rsidRDefault="00A87C40" w:rsidP="00A87C40">
            <w:pPr>
              <w:rPr>
                <w:rFonts w:ascii="Calibri" w:hAnsi="Calibri" w:cs="Calibri"/>
                <w:sz w:val="22"/>
                <w:szCs w:val="22"/>
              </w:rPr>
            </w:pPr>
          </w:p>
          <w:p w14:paraId="34E7D942" w14:textId="77777777" w:rsidR="00A87C40" w:rsidRDefault="00A87C40" w:rsidP="00A87C40">
            <w:pPr>
              <w:rPr>
                <w:rFonts w:ascii="Calibri" w:eastAsia="Calibri" w:hAnsi="Calibri" w:cs="Calibri"/>
                <w:sz w:val="22"/>
                <w:szCs w:val="22"/>
              </w:rPr>
            </w:pPr>
            <w:r>
              <w:rPr>
                <w:rFonts w:ascii="Calibri" w:eastAsia="Calibri" w:hAnsi="Calibri" w:cs="Calibri"/>
                <w:sz w:val="22"/>
                <w:szCs w:val="22"/>
              </w:rPr>
              <w:t xml:space="preserve">Thank you to VP DALO </w:t>
            </w:r>
            <w:r>
              <w:rPr>
                <w:rFonts w:ascii="Calibri" w:hAnsi="Calibri" w:cs="Calibri"/>
                <w:sz w:val="22"/>
                <w:szCs w:val="22"/>
              </w:rPr>
              <w:t>Katrina Hasthorpe.</w:t>
            </w:r>
          </w:p>
          <w:p w14:paraId="3D869656" w14:textId="77777777" w:rsidR="00A87C40" w:rsidRDefault="00A87C40" w:rsidP="00A87C40">
            <w:pPr>
              <w:rPr>
                <w:rFonts w:ascii="Calibri" w:eastAsia="Calibri" w:hAnsi="Calibri" w:cs="Calibri"/>
                <w:sz w:val="22"/>
                <w:szCs w:val="22"/>
              </w:rPr>
            </w:pPr>
          </w:p>
          <w:p w14:paraId="6F424784" w14:textId="77777777" w:rsidR="00A87C40" w:rsidRDefault="00A87C40" w:rsidP="00A87C40">
            <w:pPr>
              <w:rPr>
                <w:rFonts w:ascii="Calibri" w:eastAsia="Calibri" w:hAnsi="Calibri" w:cs="Calibri"/>
                <w:b/>
                <w:bCs/>
                <w:sz w:val="22"/>
                <w:szCs w:val="22"/>
              </w:rPr>
            </w:pPr>
            <w:r>
              <w:rPr>
                <w:rFonts w:ascii="Calibri" w:eastAsia="Calibri" w:hAnsi="Calibri" w:cs="Calibri"/>
                <w:b/>
                <w:bCs/>
                <w:sz w:val="22"/>
                <w:szCs w:val="22"/>
              </w:rPr>
              <w:t xml:space="preserve">Advocacy </w:t>
            </w:r>
          </w:p>
          <w:p w14:paraId="5CBE90D5" w14:textId="77777777" w:rsidR="00A87C40" w:rsidRDefault="00A87C40" w:rsidP="00A87C40">
            <w:pPr>
              <w:rPr>
                <w:rFonts w:ascii="Calibri" w:hAnsi="Calibri" w:cs="Calibri"/>
                <w:sz w:val="22"/>
                <w:szCs w:val="22"/>
              </w:rPr>
            </w:pPr>
            <w:r>
              <w:rPr>
                <w:rFonts w:ascii="Calibri" w:hAnsi="Calibri" w:cs="Calibri"/>
                <w:sz w:val="22"/>
                <w:szCs w:val="22"/>
              </w:rPr>
              <w:t xml:space="preserve">In 2025 we have made some good headway in the advocacy front. The Drama Queensland has had a dedicated advocacy team which have been working hard.  </w:t>
            </w:r>
          </w:p>
          <w:p w14:paraId="15C71B37" w14:textId="77777777" w:rsidR="00A87C40" w:rsidRDefault="00A87C40" w:rsidP="00A87C40">
            <w:pPr>
              <w:rPr>
                <w:rFonts w:ascii="Calibri" w:hAnsi="Calibri" w:cs="Calibri"/>
                <w:sz w:val="22"/>
                <w:szCs w:val="22"/>
              </w:rPr>
            </w:pPr>
          </w:p>
          <w:p w14:paraId="126BCCAC" w14:textId="77777777" w:rsidR="00A87C40" w:rsidRDefault="00A87C40" w:rsidP="00A87C40">
            <w:pPr>
              <w:rPr>
                <w:rFonts w:ascii="Calibri" w:hAnsi="Calibri" w:cs="Calibri"/>
                <w:sz w:val="22"/>
                <w:szCs w:val="22"/>
              </w:rPr>
            </w:pPr>
            <w:r>
              <w:rPr>
                <w:rFonts w:ascii="Calibri" w:hAnsi="Calibri" w:cs="Calibri"/>
                <w:sz w:val="22"/>
                <w:szCs w:val="22"/>
              </w:rPr>
              <w:t xml:space="preserve">DQ wrote to the minister of arts and education outlining the concerns of our members and requesting a meeting. </w:t>
            </w:r>
          </w:p>
          <w:p w14:paraId="4C97A518" w14:textId="77777777" w:rsidR="00A87C40" w:rsidRDefault="00A87C40" w:rsidP="00A87C40">
            <w:pPr>
              <w:rPr>
                <w:rFonts w:ascii="Calibri" w:hAnsi="Calibri" w:cs="Calibri"/>
                <w:sz w:val="22"/>
                <w:szCs w:val="22"/>
              </w:rPr>
            </w:pPr>
          </w:p>
          <w:p w14:paraId="70A575EA" w14:textId="77777777" w:rsidR="00A87C40" w:rsidRDefault="00A87C40" w:rsidP="00A87C40">
            <w:pPr>
              <w:rPr>
                <w:rFonts w:ascii="Calibri" w:hAnsi="Calibri" w:cs="Calibri"/>
                <w:sz w:val="22"/>
                <w:szCs w:val="22"/>
              </w:rPr>
            </w:pPr>
            <w:r>
              <w:rPr>
                <w:rFonts w:ascii="Calibri" w:hAnsi="Calibri" w:cs="Calibri"/>
                <w:sz w:val="22"/>
                <w:szCs w:val="22"/>
              </w:rPr>
              <w:t xml:space="preserve">DQ provided feedback on the QUT review into the Drama and Fine Arts Acting degrees and attended the feedback sessions. We also supplied comment to the media about the concerns DQ has about the QUT review and the published recommendations. </w:t>
            </w:r>
          </w:p>
          <w:p w14:paraId="16A976F0" w14:textId="77777777" w:rsidR="00A87C40" w:rsidRDefault="00A87C40" w:rsidP="00A87C40">
            <w:pPr>
              <w:rPr>
                <w:rFonts w:ascii="Calibri" w:hAnsi="Calibri" w:cs="Calibri"/>
                <w:sz w:val="22"/>
                <w:szCs w:val="22"/>
              </w:rPr>
            </w:pPr>
            <w:r>
              <w:rPr>
                <w:rFonts w:ascii="Calibri" w:hAnsi="Calibri" w:cs="Calibri"/>
                <w:sz w:val="22"/>
                <w:szCs w:val="22"/>
              </w:rPr>
              <w:br/>
              <w:t>The advocacy team provided a monthly article in each DQ News of how teachers can advocate for drama at their school level.</w:t>
            </w:r>
          </w:p>
          <w:p w14:paraId="7E44A26F" w14:textId="77777777" w:rsidR="00A87C40" w:rsidRDefault="00A87C40" w:rsidP="00A87C40">
            <w:pPr>
              <w:rPr>
                <w:rFonts w:ascii="Calibri" w:hAnsi="Calibri" w:cs="Calibri"/>
                <w:sz w:val="22"/>
                <w:szCs w:val="22"/>
              </w:rPr>
            </w:pPr>
            <w:r>
              <w:rPr>
                <w:rFonts w:ascii="Calibri" w:hAnsi="Calibri" w:cs="Calibri"/>
                <w:sz w:val="22"/>
                <w:szCs w:val="22"/>
              </w:rPr>
              <w:br/>
              <w:t>Committee member John Nicholas Saudners, who is also NAAE president, has been crucial in the advocacy fight! NAAE have been advocating to universities to have adjustment factors in certain creative arts courses. He has meet with Leeanne Enoch, Shadow Arts Minister, addressing the concerns across all arts areas. NAAE &amp; Drama Australia have also released their preelection statement asking for a parliamentary enquiry into arts education and training.</w:t>
            </w:r>
          </w:p>
          <w:p w14:paraId="2A1886F1" w14:textId="77777777" w:rsidR="00A87C40" w:rsidRDefault="00A87C40" w:rsidP="00A87C40">
            <w:pPr>
              <w:rPr>
                <w:rFonts w:ascii="Calibri" w:hAnsi="Calibri" w:cs="Calibri"/>
                <w:sz w:val="22"/>
                <w:szCs w:val="22"/>
              </w:rPr>
            </w:pPr>
          </w:p>
          <w:p w14:paraId="09FDA6E4" w14:textId="77777777" w:rsidR="00A87C40" w:rsidRDefault="00A87C40" w:rsidP="00A87C40">
            <w:pPr>
              <w:rPr>
                <w:rFonts w:ascii="Calibri" w:hAnsi="Calibri" w:cs="Calibri"/>
                <w:sz w:val="22"/>
                <w:szCs w:val="22"/>
              </w:rPr>
            </w:pPr>
            <w:r>
              <w:rPr>
                <w:rFonts w:ascii="Calibri" w:hAnsi="Calibri" w:cs="Calibri"/>
                <w:sz w:val="22"/>
                <w:szCs w:val="22"/>
              </w:rPr>
              <w:t xml:space="preserve">Drama Queensland hosted a wonderful online advocacy webinar where a cross section of teachers shared the ways in which they advocate for drama within their school contexts. </w:t>
            </w:r>
          </w:p>
          <w:p w14:paraId="62F83C69" w14:textId="77777777" w:rsidR="00A87C40" w:rsidRDefault="00A87C40" w:rsidP="00A87C40">
            <w:pPr>
              <w:rPr>
                <w:rFonts w:ascii="Calibri" w:hAnsi="Calibri" w:cs="Calibri"/>
                <w:sz w:val="22"/>
                <w:szCs w:val="22"/>
              </w:rPr>
            </w:pPr>
          </w:p>
          <w:p w14:paraId="68328233" w14:textId="77777777" w:rsidR="00A87C40" w:rsidRDefault="00A87C40" w:rsidP="00A87C40">
            <w:pPr>
              <w:rPr>
                <w:rFonts w:ascii="Calibri" w:hAnsi="Calibri" w:cs="Calibri"/>
                <w:sz w:val="22"/>
                <w:szCs w:val="22"/>
              </w:rPr>
            </w:pPr>
            <w:r>
              <w:rPr>
                <w:rFonts w:ascii="Calibri" w:hAnsi="Calibri" w:cs="Calibri"/>
                <w:sz w:val="22"/>
                <w:szCs w:val="22"/>
              </w:rPr>
              <w:t xml:space="preserve">Drama Queensland has been working closely with the QCAA to highlight concerns for our members and look for ways in which to better address these. </w:t>
            </w:r>
          </w:p>
          <w:p w14:paraId="74B9DA9B" w14:textId="77777777" w:rsidR="00A87C40" w:rsidRDefault="00A87C40" w:rsidP="00A87C40">
            <w:pPr>
              <w:rPr>
                <w:rFonts w:ascii="Calibri" w:hAnsi="Calibri" w:cs="Calibri"/>
                <w:sz w:val="22"/>
                <w:szCs w:val="22"/>
              </w:rPr>
            </w:pPr>
          </w:p>
          <w:p w14:paraId="190464B9" w14:textId="77777777" w:rsidR="00A87C40" w:rsidRDefault="00A87C40" w:rsidP="00A87C40">
            <w:pPr>
              <w:rPr>
                <w:rFonts w:ascii="Calibri" w:hAnsi="Calibri" w:cs="Calibri"/>
                <w:sz w:val="22"/>
                <w:szCs w:val="22"/>
              </w:rPr>
            </w:pPr>
            <w:r>
              <w:rPr>
                <w:rFonts w:ascii="Calibri" w:hAnsi="Calibri" w:cs="Calibri"/>
                <w:sz w:val="22"/>
                <w:szCs w:val="22"/>
              </w:rPr>
              <w:t>One of the main initiatives for 2025 has been the development of a webinar and marking quick guide resources for the revised IA1 assessment to align with the 2025 General Drama syllabus. This crucial resource will not only better support teachers statewide in administering and marking the IA1 but will also establish a more universal understanding of marking standards. In 2026, similar resources for IA2 and IA3 will follow along with subject matter posters.</w:t>
            </w:r>
          </w:p>
          <w:p w14:paraId="5898BCC9" w14:textId="77777777" w:rsidR="00A87C40" w:rsidRDefault="00A87C40" w:rsidP="00A87C40">
            <w:pPr>
              <w:rPr>
                <w:rFonts w:ascii="Calibri" w:eastAsia="Calibri" w:hAnsi="Calibri" w:cs="Calibri"/>
                <w:sz w:val="22"/>
                <w:szCs w:val="22"/>
              </w:rPr>
            </w:pPr>
          </w:p>
          <w:p w14:paraId="61BFF377" w14:textId="2D64DD56" w:rsidR="008D5D46" w:rsidRDefault="00A87C40" w:rsidP="00A87C40">
            <w:pPr>
              <w:rPr>
                <w:rFonts w:ascii="Calibri" w:eastAsia="Calibri" w:hAnsi="Calibri" w:cs="Calibri"/>
                <w:sz w:val="22"/>
                <w:szCs w:val="22"/>
              </w:rPr>
            </w:pPr>
            <w:r>
              <w:rPr>
                <w:rFonts w:ascii="Calibri" w:eastAsia="Calibri" w:hAnsi="Calibri" w:cs="Calibri"/>
                <w:sz w:val="22"/>
                <w:szCs w:val="22"/>
              </w:rPr>
              <w:t xml:space="preserve">Going forward into 2026 and beyond, advocacy will continue to be a key area of concern for the members of Drama Queensland. Concerns include, but are not limited to, ATAR scaling, the dwindling drama numbers, job security, and the syllabus design. In discussion with the executive and the committee I would like to expand the structure of the executive to include a new position devoted to advocacy. </w:t>
            </w:r>
          </w:p>
          <w:p w14:paraId="4AE94D0F" w14:textId="77777777" w:rsidR="008D5D46" w:rsidRDefault="008D5D46" w:rsidP="00A87C40">
            <w:pPr>
              <w:rPr>
                <w:rFonts w:ascii="Calibri" w:eastAsia="Calibri" w:hAnsi="Calibri" w:cs="Calibri"/>
                <w:sz w:val="22"/>
                <w:szCs w:val="22"/>
              </w:rPr>
            </w:pPr>
          </w:p>
          <w:p w14:paraId="77FEEA66" w14:textId="77777777" w:rsidR="008D5D46" w:rsidRPr="008D5D46" w:rsidRDefault="008D5D46" w:rsidP="008D5D46">
            <w:pPr>
              <w:rPr>
                <w:rFonts w:ascii="Calibri" w:eastAsia="Calibri" w:hAnsi="Calibri" w:cs="Calibri"/>
                <w:sz w:val="22"/>
                <w:szCs w:val="22"/>
              </w:rPr>
            </w:pPr>
            <w:r w:rsidRPr="008D5D46">
              <w:rPr>
                <w:rFonts w:ascii="Calibri" w:eastAsia="Calibri" w:hAnsi="Calibri" w:cs="Calibri"/>
                <w:sz w:val="22"/>
                <w:szCs w:val="22"/>
              </w:rPr>
              <w:t xml:space="preserve">Thank you to the advocacy team made up of Belinda Gavel, John Nicholas Saunders, Katrina Riveros and Adrianne Jones. </w:t>
            </w:r>
          </w:p>
          <w:p w14:paraId="097347F7" w14:textId="77777777" w:rsidR="008D5D46" w:rsidRPr="008D5D46" w:rsidRDefault="008D5D46" w:rsidP="008D5D46">
            <w:pPr>
              <w:rPr>
                <w:rFonts w:ascii="Calibri" w:eastAsia="Calibri" w:hAnsi="Calibri" w:cs="Calibri"/>
                <w:sz w:val="22"/>
                <w:szCs w:val="22"/>
              </w:rPr>
            </w:pPr>
          </w:p>
          <w:p w14:paraId="269C7A6A" w14:textId="77777777" w:rsidR="008D5D46" w:rsidRPr="008D5D46" w:rsidRDefault="008D5D46" w:rsidP="008D5D46">
            <w:pPr>
              <w:rPr>
                <w:rFonts w:ascii="Calibri" w:eastAsia="Calibri" w:hAnsi="Calibri" w:cs="Calibri"/>
                <w:b/>
                <w:bCs/>
                <w:sz w:val="22"/>
                <w:szCs w:val="22"/>
              </w:rPr>
            </w:pPr>
            <w:r w:rsidRPr="008D5D46">
              <w:rPr>
                <w:rFonts w:ascii="Calibri" w:eastAsia="Calibri" w:hAnsi="Calibri" w:cs="Calibri"/>
                <w:b/>
                <w:bCs/>
                <w:sz w:val="22"/>
                <w:szCs w:val="22"/>
              </w:rPr>
              <w:t xml:space="preserve">Committee - Thank you </w:t>
            </w:r>
          </w:p>
          <w:p w14:paraId="5C110A60" w14:textId="77777777" w:rsidR="008D5D46" w:rsidRPr="008D5D46" w:rsidRDefault="008D5D46" w:rsidP="008D5D46">
            <w:pPr>
              <w:rPr>
                <w:rFonts w:ascii="Calibri" w:eastAsia="Calibri" w:hAnsi="Calibri" w:cs="Calibri"/>
                <w:sz w:val="22"/>
                <w:szCs w:val="22"/>
              </w:rPr>
            </w:pPr>
          </w:p>
          <w:p w14:paraId="14C7E4DC" w14:textId="77777777" w:rsidR="008D5D46" w:rsidRPr="008D5D46" w:rsidRDefault="008D5D46" w:rsidP="008D5D46">
            <w:pPr>
              <w:rPr>
                <w:rFonts w:ascii="Calibri" w:eastAsia="Calibri" w:hAnsi="Calibri" w:cs="Calibri"/>
                <w:sz w:val="22"/>
                <w:szCs w:val="22"/>
              </w:rPr>
            </w:pPr>
            <w:r w:rsidRPr="008D5D46">
              <w:rPr>
                <w:rFonts w:ascii="Calibri" w:eastAsia="Calibri" w:hAnsi="Calibri" w:cs="Calibri"/>
                <w:sz w:val="22"/>
                <w:szCs w:val="22"/>
              </w:rPr>
              <w:t xml:space="preserve">Finally, I would like to extend my sincere thanks to the 2025 volunteer committee. They have freely given their time and shared their passion for drama education with our community. Their hard work and dedication have contributed greatly to the betterment of drama education statewide. We have been privileged to have a range of drama specialists from a variety of experience levels and contexts. This has made for a rich committee with a diverse range of skills, opinions and areas of interest. </w:t>
            </w:r>
          </w:p>
          <w:p w14:paraId="53A3998C" w14:textId="77777777" w:rsidR="008D5D46" w:rsidRPr="008D5D46" w:rsidRDefault="008D5D46" w:rsidP="008D5D46">
            <w:pPr>
              <w:rPr>
                <w:rFonts w:ascii="Calibri" w:eastAsia="Calibri" w:hAnsi="Calibri" w:cs="Calibri"/>
                <w:sz w:val="22"/>
                <w:szCs w:val="22"/>
              </w:rPr>
            </w:pPr>
          </w:p>
          <w:p w14:paraId="46467097" w14:textId="77777777" w:rsidR="008D5D46" w:rsidRPr="008D5D46" w:rsidRDefault="008D5D46" w:rsidP="008D5D46">
            <w:pPr>
              <w:rPr>
                <w:rFonts w:ascii="Calibri" w:eastAsia="Calibri" w:hAnsi="Calibri" w:cs="Calibri"/>
                <w:sz w:val="22"/>
                <w:szCs w:val="22"/>
              </w:rPr>
            </w:pPr>
            <w:r w:rsidRPr="008D5D46">
              <w:rPr>
                <w:rFonts w:ascii="Calibri" w:eastAsia="Calibri" w:hAnsi="Calibri" w:cs="Calibri"/>
                <w:sz w:val="22"/>
                <w:szCs w:val="22"/>
              </w:rPr>
              <w:t>Thank you also to our co-op committee members - Phoebe Ballard, Katrina Holmes-Blissner,</w:t>
            </w:r>
          </w:p>
          <w:p w14:paraId="175A3DCE" w14:textId="77777777" w:rsidR="008D5D46" w:rsidRPr="008D5D46" w:rsidRDefault="008D5D46" w:rsidP="008D5D46">
            <w:pPr>
              <w:rPr>
                <w:rFonts w:ascii="Calibri" w:eastAsia="Calibri" w:hAnsi="Calibri" w:cs="Calibri"/>
                <w:sz w:val="22"/>
                <w:szCs w:val="22"/>
              </w:rPr>
            </w:pPr>
            <w:r w:rsidRPr="008D5D46">
              <w:rPr>
                <w:rFonts w:ascii="Calibri" w:eastAsia="Calibri" w:hAnsi="Calibri" w:cs="Calibri"/>
                <w:sz w:val="22"/>
                <w:szCs w:val="22"/>
              </w:rPr>
              <w:t xml:space="preserve">Adrianne Jones, Issy Mowen, Anna Telford. Your support throughout the year has been invaluable. </w:t>
            </w:r>
          </w:p>
          <w:p w14:paraId="2E61DD4A" w14:textId="77777777" w:rsidR="008D5D46" w:rsidRDefault="008D5D46" w:rsidP="00A87C40">
            <w:pPr>
              <w:rPr>
                <w:rFonts w:ascii="Calibri" w:eastAsia="Calibri" w:hAnsi="Calibri" w:cs="Calibri"/>
                <w:sz w:val="22"/>
                <w:szCs w:val="22"/>
              </w:rPr>
            </w:pPr>
          </w:p>
          <w:p w14:paraId="58DA4A7B" w14:textId="69C71658" w:rsidR="00747BE0" w:rsidRPr="00A87C40" w:rsidRDefault="00747BE0" w:rsidP="0019293C">
            <w:pPr>
              <w:spacing w:line="276" w:lineRule="auto"/>
              <w:rPr>
                <w:rFonts w:asciiTheme="minorHAnsi" w:eastAsia="Calibri" w:hAnsiTheme="minorHAnsi" w:cs="Calibri"/>
                <w:b/>
                <w:bCs/>
                <w:sz w:val="22"/>
                <w:szCs w:val="22"/>
              </w:rPr>
            </w:pPr>
          </w:p>
        </w:tc>
      </w:tr>
      <w:tr w:rsidR="0019293C" w:rsidRPr="008B35FE" w14:paraId="56BCFF60" w14:textId="77777777" w:rsidTr="00081095">
        <w:tblPrEx>
          <w:tblBorders>
            <w:left w:val="dotted" w:sz="4" w:space="0" w:color="auto"/>
            <w:right w:val="dotted" w:sz="4" w:space="0" w:color="auto"/>
          </w:tblBorders>
          <w:shd w:val="clear" w:color="auto" w:fill="auto"/>
        </w:tblPrEx>
        <w:trPr>
          <w:trHeight w:val="93"/>
        </w:trPr>
        <w:tc>
          <w:tcPr>
            <w:tcW w:w="10337"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tcPr>
          <w:p w14:paraId="7F14A9A4" w14:textId="40C78875" w:rsidR="0019293C" w:rsidRPr="00723D60" w:rsidRDefault="0019293C" w:rsidP="0019293C">
            <w:pPr>
              <w:spacing w:line="276" w:lineRule="auto"/>
              <w:rPr>
                <w:rFonts w:asciiTheme="minorHAnsi" w:eastAsia="Calibri" w:hAnsiTheme="minorHAnsi" w:cs="Calibri"/>
                <w:sz w:val="22"/>
                <w:szCs w:val="22"/>
              </w:rPr>
            </w:pPr>
            <w:r w:rsidRPr="00CB1BF5">
              <w:rPr>
                <w:rFonts w:asciiTheme="minorHAnsi" w:hAnsiTheme="minorHAnsi" w:cstheme="minorHAnsi"/>
                <w:b/>
                <w:sz w:val="22"/>
                <w:szCs w:val="22"/>
              </w:rPr>
              <w:lastRenderedPageBreak/>
              <w:t>Planning and Forthcoming Portfolio Project/Activities for 202</w:t>
            </w:r>
            <w:r w:rsidR="00D11644">
              <w:rPr>
                <w:rFonts w:asciiTheme="minorHAnsi" w:hAnsiTheme="minorHAnsi" w:cstheme="minorHAnsi"/>
                <w:b/>
                <w:sz w:val="22"/>
                <w:szCs w:val="22"/>
              </w:rPr>
              <w:t>5</w:t>
            </w:r>
            <w:r w:rsidRPr="00CB1BF5">
              <w:rPr>
                <w:rFonts w:asciiTheme="minorHAnsi" w:hAnsiTheme="minorHAnsi" w:cstheme="minorHAnsi"/>
                <w:b/>
                <w:sz w:val="22"/>
                <w:szCs w:val="22"/>
              </w:rPr>
              <w:t>/202</w:t>
            </w:r>
            <w:r w:rsidR="00D11644">
              <w:rPr>
                <w:rFonts w:asciiTheme="minorHAnsi" w:hAnsiTheme="minorHAnsi" w:cstheme="minorHAnsi"/>
                <w:b/>
                <w:sz w:val="22"/>
                <w:szCs w:val="22"/>
              </w:rPr>
              <w:t>6</w:t>
            </w:r>
          </w:p>
        </w:tc>
      </w:tr>
      <w:tr w:rsidR="00BD3232" w:rsidRPr="008B35FE" w14:paraId="542651AA" w14:textId="77777777" w:rsidTr="00081095">
        <w:tblPrEx>
          <w:tblBorders>
            <w:left w:val="dotted" w:sz="4" w:space="0" w:color="auto"/>
            <w:right w:val="dotted" w:sz="4" w:space="0" w:color="auto"/>
          </w:tblBorders>
          <w:shd w:val="clear" w:color="auto" w:fill="auto"/>
        </w:tblPrEx>
        <w:trPr>
          <w:trHeight w:val="93"/>
        </w:trPr>
        <w:tc>
          <w:tcPr>
            <w:tcW w:w="10337" w:type="dxa"/>
            <w:gridSpan w:val="2"/>
            <w:tcBorders>
              <w:top w:val="dotted" w:sz="4" w:space="0" w:color="auto"/>
              <w:left w:val="dotted" w:sz="4" w:space="0" w:color="auto"/>
              <w:bottom w:val="dotted" w:sz="4" w:space="0" w:color="auto"/>
              <w:right w:val="dotted" w:sz="4" w:space="0" w:color="auto"/>
            </w:tcBorders>
            <w:shd w:val="clear" w:color="auto" w:fill="FFFFFF" w:themeFill="background1"/>
          </w:tcPr>
          <w:p w14:paraId="6BE53B71" w14:textId="568DE47D" w:rsidR="00BD3232" w:rsidRPr="00CB1BF5" w:rsidRDefault="00ED032A" w:rsidP="00210D24">
            <w:pPr>
              <w:spacing w:line="276" w:lineRule="auto"/>
              <w:rPr>
                <w:rFonts w:asciiTheme="minorHAnsi" w:hAnsiTheme="minorHAnsi" w:cstheme="minorHAnsi"/>
                <w:b/>
                <w:sz w:val="22"/>
                <w:szCs w:val="22"/>
              </w:rPr>
            </w:pPr>
            <w:r>
              <w:rPr>
                <w:rFonts w:asciiTheme="minorHAnsi" w:hAnsiTheme="minorHAnsi" w:cs="Calibri"/>
                <w:sz w:val="22"/>
                <w:szCs w:val="22"/>
              </w:rPr>
              <w:t xml:space="preserve">In 2026 key areas of concern are going to be the financial stability of the organisation, the increasing of membership numbers, delivering rich PD experiences, developing paid for resources and advocating for drama education in Queensland. We will continue to support our members through a range of in person and virtual professional development, resources, syllabus implementation and advocacy initiatives. The roll out of the IA2 and IA3 webinars and quick guides of the IAs will continue. Drama Queensland will widen its reach by striving to find additional ways to engage with primary/middle school years teachers, drama in Practice educators and regional/remote areas of the state. The inclusion of a new VP of Advocacy will allow more scope for the development of work in the advocacy area. One of the initiatives to firm up our financial position will be the move to charitable status in 2026.  </w:t>
            </w:r>
          </w:p>
        </w:tc>
      </w:tr>
      <w:tr w:rsidR="00913D3B" w:rsidRPr="008B35FE" w14:paraId="13314F1B" w14:textId="77777777" w:rsidTr="00081095">
        <w:tblPrEx>
          <w:tblBorders>
            <w:left w:val="dotted" w:sz="4" w:space="0" w:color="auto"/>
            <w:right w:val="dotted" w:sz="4" w:space="0" w:color="auto"/>
          </w:tblBorders>
          <w:shd w:val="clear" w:color="auto" w:fill="auto"/>
        </w:tblPrEx>
        <w:trPr>
          <w:trHeight w:val="93"/>
        </w:trPr>
        <w:tc>
          <w:tcPr>
            <w:tcW w:w="10337"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tcPr>
          <w:p w14:paraId="41130EF3" w14:textId="6A74A468" w:rsidR="00913D3B" w:rsidRDefault="002505BA" w:rsidP="00913D3B">
            <w:pPr>
              <w:spacing w:before="18" w:line="235" w:lineRule="auto"/>
              <w:ind w:right="219"/>
              <w:rPr>
                <w:rFonts w:asciiTheme="minorHAnsi" w:hAnsiTheme="minorHAnsi" w:cs="Calibri"/>
                <w:sz w:val="22"/>
                <w:szCs w:val="22"/>
              </w:rPr>
            </w:pPr>
            <w:r w:rsidRPr="002505BA">
              <w:rPr>
                <w:rFonts w:asciiTheme="minorHAnsi" w:hAnsiTheme="minorHAnsi" w:cs="Calibri"/>
                <w:b/>
                <w:sz w:val="22"/>
                <w:szCs w:val="22"/>
              </w:rPr>
              <w:t>Recommendations for in-coming committee</w:t>
            </w:r>
          </w:p>
        </w:tc>
      </w:tr>
      <w:tr w:rsidR="00D82D19" w:rsidRPr="008B35FE" w14:paraId="39C38918" w14:textId="77777777" w:rsidTr="00081095">
        <w:tblPrEx>
          <w:tblBorders>
            <w:left w:val="dotted" w:sz="4" w:space="0" w:color="auto"/>
            <w:right w:val="dotted" w:sz="4" w:space="0" w:color="auto"/>
          </w:tblBorders>
          <w:shd w:val="clear" w:color="auto" w:fill="auto"/>
        </w:tblPrEx>
        <w:trPr>
          <w:trHeight w:val="93"/>
        </w:trPr>
        <w:tc>
          <w:tcPr>
            <w:tcW w:w="10337" w:type="dxa"/>
            <w:gridSpan w:val="2"/>
            <w:tcBorders>
              <w:top w:val="dotted" w:sz="4" w:space="0" w:color="auto"/>
              <w:left w:val="dotted" w:sz="4" w:space="0" w:color="auto"/>
              <w:bottom w:val="dotted" w:sz="4" w:space="0" w:color="auto"/>
              <w:right w:val="dotted" w:sz="4" w:space="0" w:color="auto"/>
            </w:tcBorders>
            <w:shd w:val="clear" w:color="auto" w:fill="FFFFFF" w:themeFill="background1"/>
          </w:tcPr>
          <w:p w14:paraId="2A5B0541"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Functionality of the Organisation </w:t>
            </w:r>
          </w:p>
          <w:p w14:paraId="00E54F35"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Start the year with a strategic planning day with the executive committee to plan the main initiatives for the year.  </w:t>
            </w:r>
          </w:p>
          <w:p w14:paraId="781C4764"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Continue with having the induction day in January so committee members can work within their portfolios to plan for key events and initiatives for the year. </w:t>
            </w:r>
          </w:p>
          <w:p w14:paraId="6FEBCECC"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lastRenderedPageBreak/>
              <w:t xml:space="preserve">The updating to the constitution to reflecting the changing functionality of the organisation and moving to charitable status.  </w:t>
            </w:r>
          </w:p>
          <w:p w14:paraId="44695D13"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Succession planning for the departure of the current president and executive with committee members through shadowing. </w:t>
            </w:r>
          </w:p>
          <w:p w14:paraId="19246A36"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Professional Development </w:t>
            </w:r>
          </w:p>
          <w:p w14:paraId="250B57F6"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Explore further boutique PD offerings, resource development and perhaps online virtual workshops in 2026 to raise revenue.   </w:t>
            </w:r>
          </w:p>
          <w:p w14:paraId="3F3A30A4"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Deliver another high successful state conference – Lift Off!</w:t>
            </w:r>
          </w:p>
          <w:p w14:paraId="3668C6DD"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Begin to plan for the 2027 50</w:t>
            </w:r>
            <w:r>
              <w:rPr>
                <w:rFonts w:ascii="Calibri" w:hAnsi="Calibri" w:cs="Calibri"/>
                <w:sz w:val="22"/>
                <w:szCs w:val="22"/>
                <w:vertAlign w:val="superscript"/>
              </w:rPr>
              <w:t>th</w:t>
            </w:r>
            <w:r>
              <w:rPr>
                <w:rFonts w:ascii="Calibri" w:hAnsi="Calibri" w:cs="Calibri"/>
                <w:sz w:val="22"/>
                <w:szCs w:val="22"/>
              </w:rPr>
              <w:t xml:space="preserve"> birthday conference. </w:t>
            </w:r>
          </w:p>
          <w:p w14:paraId="6CA1EA78"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Continue the development and rolling out of the Toolkits beginning in term 1 2026.</w:t>
            </w:r>
          </w:p>
          <w:p w14:paraId="1AACE3CC"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Consider providing further opportunity to engage drama in practice teachers. </w:t>
            </w:r>
          </w:p>
          <w:p w14:paraId="75ABD9A8"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Look again at the opportunity for regional round up / regional events to reach those in more remote areas of the state. Consider running online PD. </w:t>
            </w:r>
          </w:p>
          <w:p w14:paraId="5CC9E5FC"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Communications </w:t>
            </w:r>
          </w:p>
          <w:p w14:paraId="4888DA60"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Continue to foster a working relationship with our Industry Partners. </w:t>
            </w:r>
          </w:p>
          <w:p w14:paraId="452E68F2"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Increase membership numbers by exploring other ways to engage our membership base through connection. Some ideas which have been raised are a Book/Play Club, Programming at the Pub/communities of Practice and Theatre Club. </w:t>
            </w:r>
          </w:p>
          <w:p w14:paraId="207CDE1D"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Revisit the format of the journal to now include more video and imagery. Begin development of all articles in the first half of the year to ensure a smoother year’s end. Consider sourcing articles from the Drama Australia and Drama Queensland conference. Consider articles exploring new subject matter from the 2025 syllabus including Stage Craft.  </w:t>
            </w:r>
          </w:p>
          <w:p w14:paraId="7161BBF9"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The scanning, categorising and uploading of all back editions of the DQ journal so they are accessible through the website. </w:t>
            </w:r>
          </w:p>
          <w:p w14:paraId="4D753D90"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Find better communication vehicles to get the message about drama out which go beyond the constraints of </w:t>
            </w:r>
            <w:proofErr w:type="spellStart"/>
            <w:r>
              <w:rPr>
                <w:rFonts w:ascii="Calibri" w:hAnsi="Calibri" w:cs="Calibri"/>
                <w:sz w:val="22"/>
                <w:szCs w:val="22"/>
              </w:rPr>
              <w:t>MailChimp</w:t>
            </w:r>
            <w:proofErr w:type="spellEnd"/>
            <w:r>
              <w:rPr>
                <w:rFonts w:ascii="Calibri" w:hAnsi="Calibri" w:cs="Calibri"/>
                <w:sz w:val="22"/>
                <w:szCs w:val="22"/>
              </w:rPr>
              <w:t xml:space="preserve">. </w:t>
            </w:r>
          </w:p>
          <w:p w14:paraId="25C78BC4"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Explore alternative ways for members to connect beyond Facebook which aligns with the functionality of a message board. </w:t>
            </w:r>
          </w:p>
          <w:p w14:paraId="7349987F"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Planning &amp; Finance </w:t>
            </w:r>
          </w:p>
          <w:p w14:paraId="696C261D"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Continue to review the functionality of the organisation to ensure it is financially viable. </w:t>
            </w:r>
          </w:p>
          <w:p w14:paraId="74FF089D"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Apply for grants to support larger scale projects like an advertising campaign for advocating for drama education in Queensland.</w:t>
            </w:r>
          </w:p>
          <w:p w14:paraId="76FA6651"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Look for alternative ways to raise revenue.</w:t>
            </w:r>
          </w:p>
          <w:p w14:paraId="7F343838"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Working with Right Source accountancy to move to charitable status. </w:t>
            </w:r>
          </w:p>
          <w:p w14:paraId="115DB3DC"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Continue to look for ways to engage future members like university students, beginning teachers, regional teachers, middle school teachers and primary members.  </w:t>
            </w:r>
          </w:p>
          <w:p w14:paraId="52C9A79B"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Drama Australia </w:t>
            </w:r>
          </w:p>
          <w:p w14:paraId="1D2FD75A" w14:textId="77777777" w:rsidR="00E27CF0" w:rsidRDefault="00E27CF0" w:rsidP="00E27CF0">
            <w:pPr>
              <w:pStyle w:val="ListParagraph"/>
              <w:numPr>
                <w:ilvl w:val="0"/>
                <w:numId w:val="83"/>
              </w:numPr>
              <w:rPr>
                <w:rFonts w:ascii="Calibri" w:hAnsi="Calibri" w:cs="Calibri"/>
                <w:sz w:val="22"/>
                <w:szCs w:val="22"/>
              </w:rPr>
            </w:pPr>
            <w:r>
              <w:rPr>
                <w:rFonts w:ascii="Calibri" w:hAnsi="Calibri" w:cs="Calibri"/>
                <w:sz w:val="22"/>
                <w:szCs w:val="22"/>
              </w:rPr>
              <w:t xml:space="preserve">Continue to engage in robust conversation with Drama Australia about better meeting the needs of our members. </w:t>
            </w:r>
          </w:p>
          <w:p w14:paraId="4F655CB4" w14:textId="77777777" w:rsidR="00E27CF0" w:rsidRDefault="00E27CF0" w:rsidP="00E27CF0">
            <w:pPr>
              <w:pStyle w:val="ListParagraph"/>
              <w:numPr>
                <w:ilvl w:val="0"/>
                <w:numId w:val="83"/>
              </w:numPr>
              <w:rPr>
                <w:rFonts w:ascii="Calibri" w:hAnsi="Calibri" w:cs="Calibri"/>
                <w:b/>
                <w:bCs/>
                <w:sz w:val="22"/>
                <w:szCs w:val="22"/>
              </w:rPr>
            </w:pPr>
            <w:r>
              <w:rPr>
                <w:rFonts w:ascii="Calibri" w:hAnsi="Calibri" w:cs="Calibri"/>
                <w:sz w:val="22"/>
                <w:szCs w:val="22"/>
              </w:rPr>
              <w:t xml:space="preserve">Work with Drama Australia to oversee the management of the ‘I studied drama…’ project. </w:t>
            </w:r>
          </w:p>
          <w:p w14:paraId="7EA24A64" w14:textId="77777777" w:rsidR="00E27CF0" w:rsidRDefault="00E27CF0" w:rsidP="00E27CF0">
            <w:pPr>
              <w:pStyle w:val="ListParagraph"/>
              <w:numPr>
                <w:ilvl w:val="0"/>
                <w:numId w:val="83"/>
              </w:numPr>
              <w:rPr>
                <w:rFonts w:ascii="Calibri" w:hAnsi="Calibri" w:cs="Calibri"/>
                <w:b/>
                <w:bCs/>
                <w:sz w:val="22"/>
                <w:szCs w:val="22"/>
              </w:rPr>
            </w:pPr>
            <w:r>
              <w:rPr>
                <w:rFonts w:ascii="Calibri" w:hAnsi="Calibri" w:cs="Calibri"/>
                <w:sz w:val="22"/>
                <w:szCs w:val="22"/>
              </w:rPr>
              <w:t xml:space="preserve">Work with Drama Australia to source key quotes from Drama Australia’s published research into the benefits of studying drama and packaging these in a way in which teachers can use them in their school contexts to promote the subject.     </w:t>
            </w:r>
          </w:p>
          <w:p w14:paraId="330CD8D6" w14:textId="77777777" w:rsidR="00E27CF0" w:rsidRDefault="00E27CF0" w:rsidP="00E27CF0">
            <w:pPr>
              <w:rPr>
                <w:rFonts w:ascii="Calibri" w:hAnsi="Calibri" w:cs="Calibri"/>
                <w:b/>
                <w:bCs/>
                <w:sz w:val="22"/>
                <w:szCs w:val="22"/>
              </w:rPr>
            </w:pPr>
            <w:r>
              <w:rPr>
                <w:rFonts w:ascii="Calibri" w:hAnsi="Calibri" w:cs="Calibri"/>
                <w:b/>
                <w:bCs/>
                <w:sz w:val="22"/>
                <w:szCs w:val="22"/>
              </w:rPr>
              <w:t xml:space="preserve">Advocacy </w:t>
            </w:r>
          </w:p>
          <w:p w14:paraId="0EE762FC"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Continue to foster a working relationship with QCAA to better address the needs of our members and drama students.  </w:t>
            </w:r>
          </w:p>
          <w:p w14:paraId="5DCD1DD5"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Work on and roll out the webinar and quick guides for the IA2 and IA3 assessments. </w:t>
            </w:r>
          </w:p>
          <w:p w14:paraId="20FE6EBD"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lastRenderedPageBreak/>
              <w:t xml:space="preserve">Continue to work with organisations such as NAAE and QAAE to advocate for drama statewide.    </w:t>
            </w:r>
          </w:p>
          <w:p w14:paraId="5BEB13E3"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 xml:space="preserve">Explore further the development of a student Drama Award for excellence, creativity and risk taking. </w:t>
            </w:r>
          </w:p>
          <w:p w14:paraId="6466D363" w14:textId="77777777" w:rsidR="00E27CF0" w:rsidRDefault="00E27CF0" w:rsidP="00E27CF0">
            <w:pPr>
              <w:pStyle w:val="ListParagraph"/>
              <w:numPr>
                <w:ilvl w:val="0"/>
                <w:numId w:val="82"/>
              </w:numPr>
              <w:rPr>
                <w:rFonts w:ascii="Calibri" w:hAnsi="Calibri" w:cs="Calibri"/>
                <w:sz w:val="22"/>
                <w:szCs w:val="22"/>
              </w:rPr>
            </w:pPr>
            <w:r>
              <w:rPr>
                <w:rFonts w:ascii="Calibri" w:hAnsi="Calibri" w:cs="Calibri"/>
                <w:sz w:val="22"/>
                <w:szCs w:val="22"/>
              </w:rPr>
              <w:t>Work towards a meeting with QTAC to address the scaling model.</w:t>
            </w:r>
          </w:p>
          <w:p w14:paraId="5AC0B40E" w14:textId="57C87AB2" w:rsidR="007B3941" w:rsidRPr="007B3941" w:rsidRDefault="00E27CF0" w:rsidP="00E27CF0">
            <w:pPr>
              <w:spacing w:before="18" w:line="235" w:lineRule="auto"/>
              <w:ind w:right="219"/>
              <w:rPr>
                <w:rFonts w:asciiTheme="minorHAnsi" w:hAnsiTheme="minorHAnsi" w:cs="Calibri"/>
                <w:b/>
                <w:sz w:val="22"/>
                <w:szCs w:val="22"/>
              </w:rPr>
            </w:pPr>
            <w:r>
              <w:rPr>
                <w:rFonts w:ascii="Calibri" w:hAnsi="Calibri" w:cs="Calibri"/>
                <w:sz w:val="22"/>
                <w:szCs w:val="22"/>
              </w:rPr>
              <w:t xml:space="preserve">Continue to engage the minister of arts and education.  </w:t>
            </w:r>
          </w:p>
          <w:p w14:paraId="2DC86204" w14:textId="77777777" w:rsidR="007B3941" w:rsidRPr="007B3941" w:rsidRDefault="007B3941" w:rsidP="007B3941">
            <w:pPr>
              <w:spacing w:before="18" w:line="235" w:lineRule="auto"/>
              <w:ind w:right="219"/>
              <w:rPr>
                <w:rFonts w:asciiTheme="minorHAnsi" w:hAnsiTheme="minorHAnsi" w:cs="Calibri"/>
                <w:b/>
                <w:sz w:val="22"/>
                <w:szCs w:val="22"/>
              </w:rPr>
            </w:pPr>
          </w:p>
          <w:p w14:paraId="20495EB8" w14:textId="7B6500A0" w:rsidR="00D82D19" w:rsidRPr="00192777" w:rsidRDefault="007B3941" w:rsidP="007B3941">
            <w:pPr>
              <w:spacing w:before="18" w:line="235" w:lineRule="auto"/>
              <w:ind w:right="219"/>
              <w:rPr>
                <w:rFonts w:asciiTheme="minorHAnsi" w:hAnsiTheme="minorHAnsi" w:cs="Calibri"/>
                <w:b/>
                <w:bCs/>
                <w:i/>
                <w:iCs/>
                <w:sz w:val="22"/>
                <w:szCs w:val="22"/>
              </w:rPr>
            </w:pPr>
            <w:r w:rsidRPr="00192777">
              <w:rPr>
                <w:rFonts w:asciiTheme="minorHAnsi" w:hAnsiTheme="minorHAnsi" w:cs="Calibri"/>
                <w:b/>
                <w:bCs/>
                <w:i/>
                <w:iCs/>
                <w:sz w:val="22"/>
                <w:szCs w:val="22"/>
              </w:rPr>
              <w:t>I move that my President’s report for the Annual General Meeting be accepted.</w:t>
            </w:r>
          </w:p>
        </w:tc>
      </w:tr>
    </w:tbl>
    <w:p w14:paraId="3657495A" w14:textId="77777777" w:rsidR="00DF429C" w:rsidRDefault="00DF429C" w:rsidP="00B13BA5">
      <w:pPr>
        <w:autoSpaceDE w:val="0"/>
        <w:autoSpaceDN w:val="0"/>
        <w:adjustRightInd w:val="0"/>
        <w:jc w:val="center"/>
        <w:rPr>
          <w:rFonts w:ascii="Arial Black" w:hAnsi="Arial Black"/>
          <w:color w:val="E36C0A" w:themeColor="accent6" w:themeShade="BF"/>
          <w:sz w:val="32"/>
          <w:szCs w:val="3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570847" w14:paraId="272A592B" w14:textId="77777777" w:rsidTr="00E0720A">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32736D1E" w14:textId="77777777" w:rsidR="00570847" w:rsidRDefault="00570847" w:rsidP="00E0720A">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112DDAAA" w14:textId="58719F20" w:rsidR="00570847" w:rsidRPr="00284F8B" w:rsidRDefault="00284F8B" w:rsidP="00284F8B">
            <w:r>
              <w:rPr>
                <w:rFonts w:ascii="Calibri" w:hAnsi="Calibri" w:cs="Calibri"/>
                <w:color w:val="000000"/>
                <w:sz w:val="22"/>
                <w:szCs w:val="22"/>
              </w:rPr>
              <w:t xml:space="preserve">FINANCE AND BUSINESS ADMINISTRATION </w:t>
            </w:r>
          </w:p>
        </w:tc>
      </w:tr>
      <w:tr w:rsidR="00570847" w14:paraId="77B69758" w14:textId="77777777" w:rsidTr="00E0720A">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1EAB7CF2" w14:textId="77777777" w:rsidR="00570847" w:rsidRDefault="00570847" w:rsidP="00E0720A">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33E51DD7" w14:textId="4094C2C8" w:rsidR="00570847" w:rsidRDefault="00D11644" w:rsidP="00E0720A">
            <w:pPr>
              <w:autoSpaceDE w:val="0"/>
              <w:autoSpaceDN w:val="0"/>
              <w:adjustRightInd w:val="0"/>
              <w:spacing w:line="276" w:lineRule="auto"/>
              <w:rPr>
                <w:rFonts w:asciiTheme="minorHAnsi" w:hAnsiTheme="minorHAnsi" w:cs="Arial-Bold"/>
                <w:bCs/>
                <w:color w:val="000000"/>
                <w:sz w:val="22"/>
                <w:szCs w:val="22"/>
              </w:rPr>
            </w:pPr>
            <w:r>
              <w:rPr>
                <w:rFonts w:asciiTheme="minorHAnsi" w:hAnsiTheme="minorHAnsi" w:cs="Arial-Bold"/>
                <w:bCs/>
                <w:color w:val="000000"/>
                <w:sz w:val="22"/>
                <w:szCs w:val="22"/>
              </w:rPr>
              <w:t xml:space="preserve">BELINDA </w:t>
            </w:r>
            <w:r w:rsidR="00284F8B">
              <w:rPr>
                <w:rFonts w:ascii="Calibri" w:hAnsi="Calibri" w:cs="Calibri"/>
                <w:color w:val="000000"/>
                <w:sz w:val="22"/>
                <w:szCs w:val="22"/>
              </w:rPr>
              <w:t>RIGANO</w:t>
            </w:r>
          </w:p>
        </w:tc>
      </w:tr>
    </w:tbl>
    <w:p w14:paraId="32D90DCB" w14:textId="77777777" w:rsidR="00570847" w:rsidRDefault="00570847" w:rsidP="00570847">
      <w:pPr>
        <w:rPr>
          <w:rFonts w:asciiTheme="minorHAnsi" w:hAnsiTheme="minorHAnsi" w:cstheme="minorHAns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206"/>
      </w:tblGrid>
      <w:tr w:rsidR="00570847" w14:paraId="44F80856" w14:textId="77777777" w:rsidTr="00747BE0">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4BF30447" w14:textId="22A4C9DF" w:rsidR="00570847" w:rsidRDefault="00570847" w:rsidP="00E0720A">
            <w:pPr>
              <w:spacing w:line="276" w:lineRule="auto"/>
              <w:rPr>
                <w:rFonts w:asciiTheme="minorHAnsi" w:hAnsiTheme="minorHAnsi" w:cs="Arial"/>
                <w:sz w:val="22"/>
                <w:szCs w:val="22"/>
              </w:rPr>
            </w:pPr>
            <w:r>
              <w:rPr>
                <w:rFonts w:asciiTheme="minorHAnsi" w:hAnsiTheme="minorHAnsi" w:cs="Arial"/>
                <w:b/>
                <w:sz w:val="22"/>
                <w:szCs w:val="22"/>
              </w:rPr>
              <w:t>Portfolio Project/Activity Highlights 202</w:t>
            </w:r>
            <w:r w:rsidR="006D27C1">
              <w:rPr>
                <w:rFonts w:asciiTheme="minorHAnsi" w:hAnsiTheme="minorHAnsi" w:cs="Arial"/>
                <w:b/>
                <w:sz w:val="22"/>
                <w:szCs w:val="22"/>
              </w:rPr>
              <w:t>5</w:t>
            </w:r>
          </w:p>
        </w:tc>
      </w:tr>
      <w:tr w:rsidR="00570847" w14:paraId="5B7EDC22" w14:textId="77777777" w:rsidTr="00747BE0">
        <w:trPr>
          <w:trHeight w:val="93"/>
        </w:trPr>
        <w:tc>
          <w:tcPr>
            <w:tcW w:w="10206" w:type="dxa"/>
            <w:tcBorders>
              <w:top w:val="dotted" w:sz="4" w:space="0" w:color="auto"/>
              <w:left w:val="dotted" w:sz="4" w:space="0" w:color="auto"/>
              <w:bottom w:val="dotted" w:sz="4" w:space="0" w:color="auto"/>
              <w:right w:val="dotted" w:sz="4" w:space="0" w:color="auto"/>
            </w:tcBorders>
          </w:tcPr>
          <w:p w14:paraId="7DEED3CC" w14:textId="5471949D" w:rsidR="00284F8B" w:rsidRDefault="00284F8B" w:rsidP="00284F8B"/>
          <w:p w14:paraId="65F119F7" w14:textId="77777777" w:rsidR="00723D60" w:rsidRPr="00723D60" w:rsidRDefault="00723D60" w:rsidP="00723D60">
            <w:pPr>
              <w:spacing w:line="276" w:lineRule="auto"/>
              <w:rPr>
                <w:rFonts w:asciiTheme="minorHAnsi" w:eastAsia="Calibri" w:hAnsiTheme="minorHAnsi" w:cs="Calibri"/>
                <w:sz w:val="22"/>
                <w:szCs w:val="22"/>
              </w:rPr>
            </w:pPr>
          </w:p>
          <w:p w14:paraId="06907A19" w14:textId="77777777" w:rsidR="008B35FE" w:rsidRPr="00723D60" w:rsidRDefault="008B35FE" w:rsidP="00723D60">
            <w:pPr>
              <w:spacing w:line="276" w:lineRule="auto"/>
              <w:rPr>
                <w:rFonts w:asciiTheme="minorHAnsi" w:eastAsia="Calibri" w:hAnsiTheme="minorHAnsi" w:cs="Calibri"/>
                <w:sz w:val="22"/>
                <w:szCs w:val="22"/>
              </w:rPr>
            </w:pPr>
          </w:p>
          <w:p w14:paraId="3E97AAC3" w14:textId="38D1DD30" w:rsidR="00570847" w:rsidRPr="008B35FE" w:rsidRDefault="00723D60" w:rsidP="00723D60">
            <w:pPr>
              <w:spacing w:line="276" w:lineRule="auto"/>
              <w:rPr>
                <w:rFonts w:asciiTheme="minorHAnsi" w:eastAsia="Calibri" w:hAnsiTheme="minorHAnsi" w:cs="Calibri"/>
                <w:b/>
                <w:bCs/>
                <w:i/>
                <w:iCs/>
                <w:sz w:val="22"/>
                <w:szCs w:val="22"/>
              </w:rPr>
            </w:pPr>
            <w:r w:rsidRPr="008B35FE">
              <w:rPr>
                <w:rFonts w:asciiTheme="minorHAnsi" w:eastAsia="Calibri" w:hAnsiTheme="minorHAnsi" w:cs="Calibri"/>
                <w:b/>
                <w:bCs/>
                <w:i/>
                <w:iCs/>
                <w:sz w:val="22"/>
                <w:szCs w:val="22"/>
              </w:rPr>
              <w:t>I would like to propose that my Business Manager’s report for 202</w:t>
            </w:r>
            <w:r w:rsidR="00B702BA">
              <w:rPr>
                <w:rFonts w:asciiTheme="minorHAnsi" w:eastAsia="Calibri" w:hAnsiTheme="minorHAnsi" w:cs="Calibri"/>
                <w:b/>
                <w:bCs/>
                <w:i/>
                <w:iCs/>
                <w:sz w:val="22"/>
                <w:szCs w:val="22"/>
              </w:rPr>
              <w:t>4</w:t>
            </w:r>
            <w:r w:rsidRPr="008B35FE">
              <w:rPr>
                <w:rFonts w:asciiTheme="minorHAnsi" w:eastAsia="Calibri" w:hAnsiTheme="minorHAnsi" w:cs="Calibri"/>
                <w:b/>
                <w:bCs/>
                <w:i/>
                <w:iCs/>
                <w:sz w:val="22"/>
                <w:szCs w:val="22"/>
              </w:rPr>
              <w:t>/202</w:t>
            </w:r>
            <w:r w:rsidR="00B702BA">
              <w:rPr>
                <w:rFonts w:asciiTheme="minorHAnsi" w:eastAsia="Calibri" w:hAnsiTheme="minorHAnsi" w:cs="Calibri"/>
                <w:b/>
                <w:bCs/>
                <w:i/>
                <w:iCs/>
                <w:sz w:val="22"/>
                <w:szCs w:val="22"/>
              </w:rPr>
              <w:t>5</w:t>
            </w:r>
            <w:r w:rsidRPr="008B35FE">
              <w:rPr>
                <w:rFonts w:asciiTheme="minorHAnsi" w:eastAsia="Calibri" w:hAnsiTheme="minorHAnsi" w:cs="Calibri"/>
                <w:b/>
                <w:bCs/>
                <w:i/>
                <w:iCs/>
                <w:sz w:val="22"/>
                <w:szCs w:val="22"/>
              </w:rPr>
              <w:t xml:space="preserve"> is accepted.</w:t>
            </w:r>
          </w:p>
        </w:tc>
      </w:tr>
    </w:tbl>
    <w:p w14:paraId="77F2917D" w14:textId="77777777" w:rsidR="00140598" w:rsidRDefault="00140598" w:rsidP="0043098E">
      <w:pPr>
        <w:autoSpaceDE w:val="0"/>
        <w:autoSpaceDN w:val="0"/>
        <w:adjustRightInd w:val="0"/>
        <w:rPr>
          <w:rFonts w:ascii="Arial Black" w:hAnsi="Arial Black"/>
          <w:color w:val="E36C0A" w:themeColor="accent6" w:themeShade="BF"/>
          <w:sz w:val="32"/>
          <w:szCs w:val="3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96"/>
        <w:gridCol w:w="5170"/>
      </w:tblGrid>
      <w:tr w:rsidR="00DF429C" w:rsidRPr="00A71CDA" w14:paraId="610BE95A" w14:textId="77777777" w:rsidTr="00EE0EA2">
        <w:tc>
          <w:tcPr>
            <w:tcW w:w="5296" w:type="dxa"/>
            <w:shd w:val="clear" w:color="auto" w:fill="FBD4B4" w:themeFill="accent6" w:themeFillTint="66"/>
          </w:tcPr>
          <w:p w14:paraId="3FDBC213" w14:textId="77777777" w:rsidR="00DF429C" w:rsidRPr="00CB1BF5" w:rsidRDefault="00DF429C" w:rsidP="003879F0">
            <w:pPr>
              <w:autoSpaceDE w:val="0"/>
              <w:autoSpaceDN w:val="0"/>
              <w:adjustRightInd w:val="0"/>
              <w:jc w:val="right"/>
              <w:rPr>
                <w:rFonts w:asciiTheme="minorHAnsi" w:hAnsiTheme="minorHAnsi" w:cstheme="minorHAnsi"/>
                <w:b/>
                <w:bCs/>
                <w:color w:val="000000"/>
                <w:sz w:val="22"/>
                <w:szCs w:val="22"/>
              </w:rPr>
            </w:pPr>
            <w:r w:rsidRPr="00CB1BF5">
              <w:rPr>
                <w:rFonts w:asciiTheme="minorHAnsi" w:hAnsiTheme="minorHAnsi" w:cstheme="minorHAnsi"/>
                <w:b/>
                <w:color w:val="000000"/>
                <w:sz w:val="22"/>
                <w:szCs w:val="22"/>
              </w:rPr>
              <w:t xml:space="preserve">PORTFOLIO </w:t>
            </w:r>
          </w:p>
        </w:tc>
        <w:tc>
          <w:tcPr>
            <w:tcW w:w="5170" w:type="dxa"/>
            <w:shd w:val="clear" w:color="auto" w:fill="FBD4B4" w:themeFill="accent6" w:themeFillTint="66"/>
          </w:tcPr>
          <w:p w14:paraId="6CB118A8" w14:textId="77777777" w:rsidR="00DF429C" w:rsidRPr="00A71CDA" w:rsidRDefault="00DF429C" w:rsidP="003879F0">
            <w:pPr>
              <w:autoSpaceDE w:val="0"/>
              <w:autoSpaceDN w:val="0"/>
              <w:adjustRightInd w:val="0"/>
              <w:rPr>
                <w:rFonts w:asciiTheme="minorHAnsi" w:hAnsiTheme="minorHAnsi" w:cstheme="minorHAnsi"/>
                <w:bCs/>
                <w:color w:val="000000"/>
                <w:sz w:val="22"/>
                <w:szCs w:val="22"/>
              </w:rPr>
            </w:pPr>
            <w:r w:rsidRPr="00A71CDA">
              <w:rPr>
                <w:rFonts w:asciiTheme="minorHAnsi" w:hAnsiTheme="minorHAnsi" w:cstheme="minorHAnsi"/>
                <w:bCs/>
                <w:color w:val="000000"/>
                <w:sz w:val="22"/>
                <w:szCs w:val="22"/>
              </w:rPr>
              <w:t>VICE PRESIDENT (PLANNING</w:t>
            </w:r>
            <w:r>
              <w:rPr>
                <w:rFonts w:asciiTheme="minorHAnsi" w:hAnsiTheme="minorHAnsi" w:cstheme="minorHAnsi"/>
                <w:bCs/>
                <w:color w:val="000000"/>
                <w:sz w:val="22"/>
                <w:szCs w:val="22"/>
              </w:rPr>
              <w:t xml:space="preserve">, </w:t>
            </w:r>
            <w:r w:rsidRPr="00A71CDA">
              <w:rPr>
                <w:rFonts w:asciiTheme="minorHAnsi" w:hAnsiTheme="minorHAnsi" w:cstheme="minorHAnsi"/>
                <w:bCs/>
                <w:color w:val="000000"/>
                <w:sz w:val="22"/>
                <w:szCs w:val="22"/>
              </w:rPr>
              <w:t>FINANCE</w:t>
            </w:r>
            <w:r>
              <w:rPr>
                <w:rFonts w:asciiTheme="minorHAnsi" w:hAnsiTheme="minorHAnsi" w:cstheme="minorHAnsi"/>
                <w:bCs/>
                <w:color w:val="000000"/>
                <w:sz w:val="22"/>
                <w:szCs w:val="22"/>
              </w:rPr>
              <w:t xml:space="preserve"> and MEMBERSHIP</w:t>
            </w:r>
            <w:r w:rsidRPr="00A71CDA">
              <w:rPr>
                <w:rFonts w:asciiTheme="minorHAnsi" w:hAnsiTheme="minorHAnsi" w:cstheme="minorHAnsi"/>
                <w:bCs/>
                <w:color w:val="000000"/>
                <w:sz w:val="22"/>
                <w:szCs w:val="22"/>
              </w:rPr>
              <w:t>)</w:t>
            </w:r>
          </w:p>
        </w:tc>
      </w:tr>
      <w:tr w:rsidR="00DF429C" w:rsidRPr="00A71CDA" w14:paraId="58E5A4B4" w14:textId="77777777" w:rsidTr="00EE0EA2">
        <w:tc>
          <w:tcPr>
            <w:tcW w:w="5296" w:type="dxa"/>
            <w:shd w:val="clear" w:color="auto" w:fill="FBD4B4" w:themeFill="accent6" w:themeFillTint="66"/>
          </w:tcPr>
          <w:p w14:paraId="21041982" w14:textId="77777777" w:rsidR="00DF429C" w:rsidRPr="00CB1BF5" w:rsidRDefault="00DF429C" w:rsidP="003879F0">
            <w:pPr>
              <w:autoSpaceDE w:val="0"/>
              <w:autoSpaceDN w:val="0"/>
              <w:adjustRightInd w:val="0"/>
              <w:jc w:val="right"/>
              <w:rPr>
                <w:rFonts w:asciiTheme="minorHAnsi" w:hAnsiTheme="minorHAnsi" w:cstheme="minorHAnsi"/>
                <w:b/>
                <w:bCs/>
                <w:color w:val="000000"/>
                <w:sz w:val="22"/>
                <w:szCs w:val="22"/>
              </w:rPr>
            </w:pPr>
            <w:r w:rsidRPr="00CB1BF5">
              <w:rPr>
                <w:rFonts w:asciiTheme="minorHAnsi" w:hAnsiTheme="minorHAnsi" w:cstheme="minorHAnsi"/>
                <w:b/>
                <w:color w:val="000000"/>
                <w:sz w:val="22"/>
                <w:szCs w:val="22"/>
              </w:rPr>
              <w:t xml:space="preserve">NAME/S </w:t>
            </w:r>
          </w:p>
        </w:tc>
        <w:tc>
          <w:tcPr>
            <w:tcW w:w="5170" w:type="dxa"/>
            <w:shd w:val="clear" w:color="auto" w:fill="FBD4B4" w:themeFill="accent6" w:themeFillTint="66"/>
          </w:tcPr>
          <w:p w14:paraId="355354B6" w14:textId="41788D41" w:rsidR="00DF429C" w:rsidRPr="00A71CDA" w:rsidRDefault="006D27C1" w:rsidP="003879F0">
            <w:pPr>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STEPHANIE TUDOR </w:t>
            </w:r>
            <w:r w:rsidR="00DF429C">
              <w:rPr>
                <w:rFonts w:asciiTheme="minorHAnsi" w:hAnsiTheme="minorHAnsi" w:cstheme="minorHAnsi"/>
                <w:bCs/>
                <w:color w:val="000000"/>
                <w:sz w:val="22"/>
                <w:szCs w:val="22"/>
              </w:rPr>
              <w:t xml:space="preserve"> </w:t>
            </w:r>
          </w:p>
        </w:tc>
      </w:tr>
      <w:tr w:rsidR="005D2353" w:rsidRPr="00CB1BF5" w14:paraId="6AA69CFB" w14:textId="77777777" w:rsidTr="00EE0EA2">
        <w:tblPrEx>
          <w:tblBorders>
            <w:left w:val="dotted" w:sz="4" w:space="0" w:color="auto"/>
            <w:right w:val="dotted" w:sz="4" w:space="0" w:color="auto"/>
          </w:tblBorders>
        </w:tblPrEx>
        <w:tc>
          <w:tcPr>
            <w:tcW w:w="10466" w:type="dxa"/>
            <w:gridSpan w:val="2"/>
            <w:shd w:val="clear" w:color="auto" w:fill="FBD4B4" w:themeFill="accent6" w:themeFillTint="66"/>
          </w:tcPr>
          <w:p w14:paraId="3CDFA415" w14:textId="45B1F86D" w:rsidR="005D2353" w:rsidRPr="00CB1BF5" w:rsidRDefault="005D2353" w:rsidP="0083062B">
            <w:pPr>
              <w:rPr>
                <w:rFonts w:asciiTheme="minorHAnsi" w:hAnsiTheme="minorHAnsi" w:cstheme="minorHAnsi"/>
                <w:sz w:val="22"/>
                <w:szCs w:val="22"/>
                <w:highlight w:val="yellow"/>
              </w:rPr>
            </w:pPr>
            <w:r w:rsidRPr="00CB1BF5">
              <w:rPr>
                <w:rFonts w:asciiTheme="minorHAnsi" w:hAnsiTheme="minorHAnsi" w:cstheme="minorHAnsi"/>
                <w:b/>
                <w:sz w:val="22"/>
                <w:szCs w:val="22"/>
              </w:rPr>
              <w:t>Portfolio Project/Activity Highlights 202</w:t>
            </w:r>
            <w:r w:rsidR="006D27C1">
              <w:rPr>
                <w:rFonts w:asciiTheme="minorHAnsi" w:hAnsiTheme="minorHAnsi" w:cstheme="minorHAnsi"/>
                <w:b/>
                <w:sz w:val="22"/>
                <w:szCs w:val="22"/>
              </w:rPr>
              <w:t>5</w:t>
            </w:r>
          </w:p>
        </w:tc>
      </w:tr>
      <w:tr w:rsidR="005D2353" w:rsidRPr="00CB1BF5" w14:paraId="11385074" w14:textId="77777777" w:rsidTr="00EE0EA2">
        <w:tblPrEx>
          <w:tblBorders>
            <w:left w:val="dotted" w:sz="4" w:space="0" w:color="auto"/>
            <w:right w:val="dotted" w:sz="4" w:space="0" w:color="auto"/>
          </w:tblBorders>
        </w:tblPrEx>
        <w:trPr>
          <w:trHeight w:val="93"/>
        </w:trPr>
        <w:tc>
          <w:tcPr>
            <w:tcW w:w="10466" w:type="dxa"/>
            <w:gridSpan w:val="2"/>
          </w:tcPr>
          <w:p w14:paraId="4E042CD2" w14:textId="77777777" w:rsidR="005D2353" w:rsidRPr="00CB1BF5" w:rsidRDefault="005D2353" w:rsidP="0083062B">
            <w:pPr>
              <w:pStyle w:val="NoSpacing"/>
              <w:rPr>
                <w:rFonts w:asciiTheme="minorHAnsi" w:hAnsiTheme="minorHAnsi" w:cstheme="minorHAnsi"/>
                <w:sz w:val="22"/>
                <w:szCs w:val="22"/>
                <w:highlight w:val="yellow"/>
              </w:rPr>
            </w:pPr>
          </w:p>
        </w:tc>
      </w:tr>
      <w:tr w:rsidR="005D2353" w:rsidRPr="00CB1BF5" w14:paraId="36DE1465" w14:textId="77777777" w:rsidTr="00EE0EA2">
        <w:tblPrEx>
          <w:tblBorders>
            <w:left w:val="dotted" w:sz="4" w:space="0" w:color="auto"/>
            <w:right w:val="dotted" w:sz="4" w:space="0" w:color="auto"/>
          </w:tblBorders>
        </w:tblPrEx>
        <w:tc>
          <w:tcPr>
            <w:tcW w:w="10466" w:type="dxa"/>
            <w:gridSpan w:val="2"/>
            <w:shd w:val="clear" w:color="auto" w:fill="FBD4B4" w:themeFill="accent6" w:themeFillTint="66"/>
          </w:tcPr>
          <w:p w14:paraId="387335A7" w14:textId="3998D51E" w:rsidR="005D2353" w:rsidRPr="00CB1BF5" w:rsidRDefault="005D2353" w:rsidP="0083062B">
            <w:pPr>
              <w:rPr>
                <w:rFonts w:asciiTheme="minorHAnsi" w:hAnsiTheme="minorHAnsi" w:cstheme="minorHAnsi"/>
                <w:sz w:val="22"/>
                <w:szCs w:val="22"/>
                <w:highlight w:val="yellow"/>
              </w:rPr>
            </w:pPr>
            <w:r w:rsidRPr="00CB1BF5">
              <w:rPr>
                <w:rFonts w:asciiTheme="minorHAnsi" w:hAnsiTheme="minorHAnsi" w:cstheme="minorHAnsi"/>
                <w:b/>
                <w:sz w:val="22"/>
                <w:szCs w:val="22"/>
              </w:rPr>
              <w:t>Planning and Forthcoming Portfolio Project/Activities for 202</w:t>
            </w:r>
            <w:r w:rsidR="00AF1566">
              <w:rPr>
                <w:rFonts w:asciiTheme="minorHAnsi" w:hAnsiTheme="minorHAnsi" w:cstheme="minorHAnsi"/>
                <w:b/>
                <w:sz w:val="22"/>
                <w:szCs w:val="22"/>
              </w:rPr>
              <w:t>5</w:t>
            </w:r>
            <w:r w:rsidRPr="00CB1BF5">
              <w:rPr>
                <w:rFonts w:asciiTheme="minorHAnsi" w:hAnsiTheme="minorHAnsi" w:cstheme="minorHAnsi"/>
                <w:b/>
                <w:sz w:val="22"/>
                <w:szCs w:val="22"/>
              </w:rPr>
              <w:t>/202</w:t>
            </w:r>
            <w:r w:rsidR="00AF1566">
              <w:rPr>
                <w:rFonts w:asciiTheme="minorHAnsi" w:hAnsiTheme="minorHAnsi" w:cstheme="minorHAnsi"/>
                <w:b/>
                <w:sz w:val="22"/>
                <w:szCs w:val="22"/>
              </w:rPr>
              <w:t>6</w:t>
            </w:r>
          </w:p>
        </w:tc>
      </w:tr>
      <w:tr w:rsidR="005D2353" w:rsidRPr="00CB1BF5" w14:paraId="58A56A5B" w14:textId="77777777" w:rsidTr="00EE0EA2">
        <w:tblPrEx>
          <w:tblBorders>
            <w:left w:val="dotted" w:sz="4" w:space="0" w:color="auto"/>
            <w:right w:val="dotted" w:sz="4" w:space="0" w:color="auto"/>
          </w:tblBorders>
        </w:tblPrEx>
        <w:trPr>
          <w:trHeight w:val="93"/>
        </w:trPr>
        <w:tc>
          <w:tcPr>
            <w:tcW w:w="10466" w:type="dxa"/>
            <w:gridSpan w:val="2"/>
          </w:tcPr>
          <w:p w14:paraId="3C0721BE" w14:textId="77777777" w:rsidR="00443DFC" w:rsidRDefault="00443DFC" w:rsidP="0083062B">
            <w:pPr>
              <w:rPr>
                <w:rFonts w:asciiTheme="minorHAnsi" w:hAnsiTheme="minorHAnsi" w:cstheme="minorHAnsi"/>
                <w:sz w:val="22"/>
              </w:rPr>
            </w:pPr>
          </w:p>
          <w:p w14:paraId="3AF15DBA" w14:textId="77777777" w:rsidR="005D2353" w:rsidRPr="00692EA5" w:rsidRDefault="005D2353" w:rsidP="00AF1566">
            <w:pPr>
              <w:pStyle w:val="NoSpacing"/>
              <w:rPr>
                <w:rFonts w:asciiTheme="minorHAnsi" w:hAnsiTheme="minorHAnsi" w:cstheme="minorHAnsi"/>
                <w:sz w:val="22"/>
                <w:szCs w:val="22"/>
                <w:highlight w:val="yellow"/>
              </w:rPr>
            </w:pPr>
          </w:p>
        </w:tc>
      </w:tr>
      <w:tr w:rsidR="005D2353" w:rsidRPr="00CB1BF5" w14:paraId="341BAF6A" w14:textId="77777777" w:rsidTr="00EE0EA2">
        <w:tblPrEx>
          <w:tblBorders>
            <w:left w:val="dotted" w:sz="4" w:space="0" w:color="auto"/>
            <w:right w:val="dotted" w:sz="4" w:space="0" w:color="auto"/>
          </w:tblBorders>
        </w:tblPrEx>
        <w:tc>
          <w:tcPr>
            <w:tcW w:w="10466" w:type="dxa"/>
            <w:gridSpan w:val="2"/>
            <w:shd w:val="clear" w:color="auto" w:fill="FBD4B4" w:themeFill="accent6" w:themeFillTint="66"/>
          </w:tcPr>
          <w:p w14:paraId="5CEE1154" w14:textId="77777777" w:rsidR="005D2353" w:rsidRPr="00CB1BF5" w:rsidRDefault="005D2353" w:rsidP="0083062B">
            <w:pPr>
              <w:rPr>
                <w:rFonts w:asciiTheme="minorHAnsi" w:hAnsiTheme="minorHAnsi" w:cstheme="minorHAnsi"/>
                <w:sz w:val="22"/>
                <w:szCs w:val="22"/>
                <w:highlight w:val="yellow"/>
              </w:rPr>
            </w:pPr>
            <w:r w:rsidRPr="00CB1BF5">
              <w:rPr>
                <w:rFonts w:asciiTheme="minorHAnsi" w:hAnsiTheme="minorHAnsi" w:cstheme="minorHAnsi"/>
                <w:b/>
                <w:sz w:val="22"/>
                <w:szCs w:val="22"/>
              </w:rPr>
              <w:t>Recommendations for in-coming committee</w:t>
            </w:r>
          </w:p>
        </w:tc>
      </w:tr>
      <w:tr w:rsidR="005D2353" w:rsidRPr="00CB1BF5" w14:paraId="511CB0AF" w14:textId="77777777" w:rsidTr="00EE0EA2">
        <w:tblPrEx>
          <w:tblBorders>
            <w:left w:val="dotted" w:sz="4" w:space="0" w:color="auto"/>
            <w:right w:val="dotted" w:sz="4" w:space="0" w:color="auto"/>
          </w:tblBorders>
        </w:tblPrEx>
        <w:trPr>
          <w:trHeight w:val="1759"/>
        </w:trPr>
        <w:tc>
          <w:tcPr>
            <w:tcW w:w="10466" w:type="dxa"/>
            <w:gridSpan w:val="2"/>
          </w:tcPr>
          <w:p w14:paraId="1004F558" w14:textId="77777777" w:rsidR="005D2353" w:rsidRDefault="005D2353" w:rsidP="0083062B">
            <w:pPr>
              <w:pStyle w:val="NoSpacing"/>
              <w:ind w:left="720"/>
              <w:rPr>
                <w:rFonts w:asciiTheme="minorHAnsi" w:hAnsiTheme="minorHAnsi" w:cstheme="minorHAnsi"/>
                <w:sz w:val="22"/>
                <w:szCs w:val="22"/>
              </w:rPr>
            </w:pPr>
          </w:p>
          <w:p w14:paraId="2944D7EF" w14:textId="77777777" w:rsidR="005D2353" w:rsidRPr="00855B0A" w:rsidRDefault="005D2353" w:rsidP="0083062B">
            <w:pPr>
              <w:pStyle w:val="NoSpacing"/>
              <w:rPr>
                <w:rFonts w:asciiTheme="minorHAnsi" w:hAnsiTheme="minorHAnsi" w:cstheme="minorHAnsi"/>
                <w:b/>
                <w:sz w:val="22"/>
                <w:szCs w:val="22"/>
              </w:rPr>
            </w:pPr>
            <w:r w:rsidRPr="00855B0A">
              <w:rPr>
                <w:rFonts w:asciiTheme="minorHAnsi" w:hAnsiTheme="minorHAnsi" w:cstheme="minorHAnsi"/>
                <w:b/>
                <w:sz w:val="22"/>
                <w:szCs w:val="22"/>
              </w:rPr>
              <w:t xml:space="preserve"> </w:t>
            </w:r>
            <w:r>
              <w:rPr>
                <w:rFonts w:asciiTheme="minorHAnsi" w:hAnsiTheme="minorHAnsi" w:cstheme="minorHAnsi"/>
                <w:b/>
                <w:i/>
                <w:iCs/>
                <w:sz w:val="22"/>
                <w:szCs w:val="22"/>
              </w:rPr>
              <w:t>I move that my report for Vice President: Planning, Finance and Membership be accepted.</w:t>
            </w:r>
          </w:p>
        </w:tc>
      </w:tr>
    </w:tbl>
    <w:p w14:paraId="1F4542E9" w14:textId="77777777" w:rsidR="00FF35DE" w:rsidRDefault="00FF35DE" w:rsidP="00DF429C">
      <w:pPr>
        <w:spacing w:after="200" w:line="276" w:lineRule="auto"/>
        <w:rPr>
          <w:rFonts w:ascii="Calibri" w:hAnsi="Calibri" w:cs="Calibri"/>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DF429C" w14:paraId="091047C0" w14:textId="77777777" w:rsidTr="00DF429C">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716EE9AD" w14:textId="77777777" w:rsidR="00DF429C" w:rsidRDefault="00DF429C">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470795F2" w14:textId="4CBDC9CE" w:rsidR="00DF429C" w:rsidRDefault="00DF429C">
            <w:pPr>
              <w:autoSpaceDE w:val="0"/>
              <w:autoSpaceDN w:val="0"/>
              <w:adjustRightInd w:val="0"/>
              <w:spacing w:line="276" w:lineRule="auto"/>
              <w:rPr>
                <w:rFonts w:asciiTheme="minorHAnsi" w:hAnsiTheme="minorHAnsi" w:cs="Arial-Bold"/>
                <w:bCs/>
                <w:color w:val="000000"/>
                <w:sz w:val="22"/>
                <w:szCs w:val="22"/>
              </w:rPr>
            </w:pPr>
            <w:r>
              <w:rPr>
                <w:rFonts w:asciiTheme="minorHAnsi" w:hAnsiTheme="minorHAnsi" w:cs="Arial-Bold"/>
                <w:bCs/>
                <w:color w:val="000000"/>
                <w:sz w:val="22"/>
                <w:szCs w:val="22"/>
              </w:rPr>
              <w:t>MEMBER ENGAGEMENT</w:t>
            </w:r>
          </w:p>
        </w:tc>
      </w:tr>
      <w:tr w:rsidR="00DF429C" w14:paraId="055DD5B5" w14:textId="77777777" w:rsidTr="00DF429C">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509D3444" w14:textId="77777777" w:rsidR="00DF429C" w:rsidRDefault="00DF429C">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39EAF24A" w14:textId="68A0DEFB" w:rsidR="00DF429C" w:rsidRDefault="00DF429C">
            <w:pPr>
              <w:autoSpaceDE w:val="0"/>
              <w:autoSpaceDN w:val="0"/>
              <w:adjustRightInd w:val="0"/>
              <w:spacing w:line="276" w:lineRule="auto"/>
              <w:rPr>
                <w:rFonts w:asciiTheme="minorHAnsi" w:hAnsiTheme="minorHAnsi" w:cs="Arial-Bold"/>
                <w:bCs/>
                <w:color w:val="000000"/>
                <w:sz w:val="22"/>
                <w:szCs w:val="22"/>
              </w:rPr>
            </w:pPr>
            <w:r>
              <w:rPr>
                <w:rFonts w:asciiTheme="minorHAnsi" w:hAnsiTheme="minorHAnsi" w:cs="Arial-Bold"/>
                <w:bCs/>
                <w:color w:val="000000"/>
                <w:sz w:val="22"/>
                <w:szCs w:val="22"/>
              </w:rPr>
              <w:t>KATHRYN STEPHAN</w:t>
            </w:r>
            <w:r w:rsidR="00284F8B">
              <w:rPr>
                <w:rFonts w:asciiTheme="minorHAnsi" w:hAnsiTheme="minorHAnsi" w:cs="Arial-Bold"/>
                <w:bCs/>
                <w:color w:val="000000"/>
                <w:sz w:val="22"/>
                <w:szCs w:val="22"/>
              </w:rPr>
              <w:t>, ANGELA GOULD, PAIGE BURLACE</w:t>
            </w:r>
          </w:p>
        </w:tc>
      </w:tr>
    </w:tbl>
    <w:p w14:paraId="7BDC258A" w14:textId="77777777" w:rsidR="00DF429C" w:rsidRDefault="00DF429C" w:rsidP="00DF429C">
      <w:pPr>
        <w:rPr>
          <w:rFonts w:asciiTheme="minorHAnsi" w:hAnsiTheme="minorHAnsi" w:cstheme="minorHAnsi"/>
          <w:b/>
          <w:sz w:val="22"/>
          <w:szCs w:val="22"/>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820"/>
        <w:gridCol w:w="5386"/>
      </w:tblGrid>
      <w:tr w:rsidR="00DF429C" w14:paraId="59650BC7" w14:textId="77777777" w:rsidTr="00AF1566">
        <w:tc>
          <w:tcPr>
            <w:tcW w:w="10206"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47992674" w14:textId="43A9A24F" w:rsidR="00DF429C" w:rsidRDefault="00DF429C">
            <w:pPr>
              <w:spacing w:line="276" w:lineRule="auto"/>
              <w:rPr>
                <w:rFonts w:asciiTheme="minorHAnsi" w:hAnsiTheme="minorHAnsi" w:cs="Arial"/>
                <w:sz w:val="22"/>
                <w:szCs w:val="22"/>
              </w:rPr>
            </w:pPr>
            <w:r>
              <w:rPr>
                <w:rFonts w:asciiTheme="minorHAnsi" w:hAnsiTheme="minorHAnsi" w:cs="Arial"/>
                <w:b/>
                <w:sz w:val="22"/>
                <w:szCs w:val="22"/>
              </w:rPr>
              <w:t>Portfolio Project/Activity Highlights 202</w:t>
            </w:r>
            <w:r w:rsidR="00AF1566">
              <w:rPr>
                <w:rFonts w:asciiTheme="minorHAnsi" w:hAnsiTheme="minorHAnsi" w:cs="Arial"/>
                <w:b/>
                <w:sz w:val="22"/>
                <w:szCs w:val="22"/>
              </w:rPr>
              <w:t>5</w:t>
            </w:r>
          </w:p>
        </w:tc>
      </w:tr>
      <w:tr w:rsidR="00DF429C" w14:paraId="3C25F577" w14:textId="77777777" w:rsidTr="00AF1566">
        <w:trPr>
          <w:trHeight w:val="93"/>
        </w:trPr>
        <w:tc>
          <w:tcPr>
            <w:tcW w:w="10206" w:type="dxa"/>
            <w:gridSpan w:val="2"/>
            <w:tcBorders>
              <w:top w:val="dotted" w:sz="4" w:space="0" w:color="auto"/>
              <w:left w:val="dotted" w:sz="4" w:space="0" w:color="auto"/>
              <w:bottom w:val="dotted" w:sz="4" w:space="0" w:color="auto"/>
              <w:right w:val="dotted" w:sz="4" w:space="0" w:color="auto"/>
            </w:tcBorders>
          </w:tcPr>
          <w:p w14:paraId="312E4877" w14:textId="77777777" w:rsidR="006537D9" w:rsidRPr="006537D9" w:rsidRDefault="006537D9" w:rsidP="006537D9">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sz w:val="22"/>
                <w:szCs w:val="22"/>
              </w:rPr>
              <w:t>This year began with another Logan Drama Teachers Meet and Greet session in February at the Kingston Butter Factory. At this session, we welcomed several new teachers to the network and discussed the needs and priorities of Drama educators across the Logan region for 2025. From this discussion, two key initiatives emerged:</w:t>
            </w:r>
          </w:p>
          <w:p w14:paraId="579EDB7D" w14:textId="77777777" w:rsidR="006537D9" w:rsidRPr="006537D9" w:rsidRDefault="006537D9" w:rsidP="00691400">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b/>
                <w:bCs/>
                <w:sz w:val="22"/>
                <w:szCs w:val="22"/>
              </w:rPr>
              <w:t>Logan Drama Festival</w:t>
            </w:r>
          </w:p>
          <w:p w14:paraId="04573796" w14:textId="77777777" w:rsidR="006537D9" w:rsidRPr="006537D9" w:rsidRDefault="006537D9" w:rsidP="006537D9">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b/>
                <w:bCs/>
                <w:sz w:val="22"/>
                <w:szCs w:val="22"/>
              </w:rPr>
              <w:t>Community of Practice</w:t>
            </w:r>
          </w:p>
          <w:p w14:paraId="20FC1B8F" w14:textId="77777777" w:rsidR="006537D9" w:rsidRPr="00691400" w:rsidRDefault="006537D9" w:rsidP="00691400">
            <w:pPr>
              <w:spacing w:line="276" w:lineRule="auto"/>
              <w:rPr>
                <w:rFonts w:asciiTheme="minorHAnsi" w:eastAsia="Calibri" w:hAnsiTheme="minorHAnsi" w:cs="Calibri"/>
                <w:b/>
                <w:bCs/>
                <w:sz w:val="22"/>
                <w:szCs w:val="22"/>
              </w:rPr>
            </w:pPr>
          </w:p>
          <w:p w14:paraId="02B9FAEB" w14:textId="77777777" w:rsidR="006537D9" w:rsidRPr="00691400" w:rsidRDefault="006537D9" w:rsidP="00691400">
            <w:pPr>
              <w:spacing w:line="276" w:lineRule="auto"/>
              <w:rPr>
                <w:rFonts w:asciiTheme="minorHAnsi" w:eastAsia="Calibri" w:hAnsiTheme="minorHAnsi" w:cs="Calibri"/>
                <w:b/>
                <w:bCs/>
                <w:sz w:val="22"/>
                <w:szCs w:val="22"/>
              </w:rPr>
            </w:pPr>
            <w:r w:rsidRPr="00691400">
              <w:rPr>
                <w:rFonts w:asciiTheme="minorHAnsi" w:eastAsia="Calibri" w:hAnsiTheme="minorHAnsi" w:cs="Calibri"/>
                <w:b/>
                <w:bCs/>
                <w:sz w:val="22"/>
                <w:szCs w:val="22"/>
              </w:rPr>
              <w:t>Logan Drama Festival</w:t>
            </w:r>
          </w:p>
          <w:p w14:paraId="33DBC52A" w14:textId="77777777" w:rsidR="006537D9" w:rsidRPr="006537D9" w:rsidRDefault="006537D9" w:rsidP="006537D9">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sz w:val="22"/>
                <w:szCs w:val="22"/>
              </w:rPr>
              <w:t>The Logan Drama Festival was a highly successful event presented in partnership with Kingston Butter Factory, Logan Arts, and Shock Therapy Arts. The festival brought together approximately 110 students from five Logan schools, who showcased a range of original Drama works developed throughout the year.</w:t>
            </w:r>
          </w:p>
          <w:p w14:paraId="3B37091F" w14:textId="27FC4FF0" w:rsidR="006537D9" w:rsidRDefault="006537D9" w:rsidP="00691400">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sz w:val="22"/>
                <w:szCs w:val="22"/>
              </w:rPr>
              <w:t>The sold-out audience enjoyed a varied program that included student-devised performances, monologues, Scene Project works, and award-winning pieces. The evening began with live musical performances from Marsden SHS and Mabel Park SHS students, creating a vibrant atmosphere to welcome our guests.</w:t>
            </w:r>
          </w:p>
          <w:p w14:paraId="51FB8EBD" w14:textId="77777777" w:rsidR="00691400" w:rsidRPr="00691400" w:rsidRDefault="00691400" w:rsidP="00691400">
            <w:pPr>
              <w:pStyle w:val="ListParagraph"/>
              <w:spacing w:line="276" w:lineRule="auto"/>
              <w:ind w:left="1080"/>
              <w:rPr>
                <w:rFonts w:asciiTheme="minorHAnsi" w:eastAsia="Calibri" w:hAnsiTheme="minorHAnsi" w:cs="Calibri"/>
                <w:sz w:val="22"/>
                <w:szCs w:val="22"/>
              </w:rPr>
            </w:pPr>
          </w:p>
          <w:p w14:paraId="4965B2A4" w14:textId="77777777" w:rsidR="006537D9" w:rsidRPr="00691400" w:rsidRDefault="006537D9" w:rsidP="00691400">
            <w:pPr>
              <w:spacing w:line="276" w:lineRule="auto"/>
              <w:rPr>
                <w:rFonts w:asciiTheme="minorHAnsi" w:eastAsia="Calibri" w:hAnsiTheme="minorHAnsi" w:cs="Calibri"/>
                <w:b/>
                <w:bCs/>
                <w:sz w:val="22"/>
                <w:szCs w:val="22"/>
              </w:rPr>
            </w:pPr>
            <w:r w:rsidRPr="00691400">
              <w:rPr>
                <w:rFonts w:asciiTheme="minorHAnsi" w:eastAsia="Calibri" w:hAnsiTheme="minorHAnsi" w:cs="Calibri"/>
                <w:b/>
                <w:bCs/>
                <w:sz w:val="22"/>
                <w:szCs w:val="22"/>
              </w:rPr>
              <w:t>Community of Practice</w:t>
            </w:r>
          </w:p>
          <w:p w14:paraId="5D832940" w14:textId="77777777" w:rsidR="006537D9" w:rsidRPr="006537D9" w:rsidRDefault="006537D9" w:rsidP="006537D9">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sz w:val="22"/>
                <w:szCs w:val="22"/>
              </w:rPr>
              <w:t>The Logan Drama Community of Practice will take place in Week 10 of this term. This afternoon event will provide an opportunity for Logan Drama teachers to connect, share resources, and exchange effective pedagogical practices for both ACARA Version 9 and Senior Drama syllabi.</w:t>
            </w:r>
          </w:p>
          <w:p w14:paraId="0BD256C4" w14:textId="77777777" w:rsidR="006537D9" w:rsidRPr="006537D9" w:rsidRDefault="006537D9" w:rsidP="006537D9">
            <w:pPr>
              <w:pStyle w:val="ListParagraph"/>
              <w:numPr>
                <w:ilvl w:val="0"/>
                <w:numId w:val="33"/>
              </w:numPr>
              <w:spacing w:line="276" w:lineRule="auto"/>
              <w:rPr>
                <w:rFonts w:asciiTheme="minorHAnsi" w:eastAsia="Calibri" w:hAnsiTheme="minorHAnsi" w:cs="Calibri"/>
                <w:sz w:val="22"/>
                <w:szCs w:val="22"/>
              </w:rPr>
            </w:pPr>
            <w:r w:rsidRPr="006537D9">
              <w:rPr>
                <w:rFonts w:asciiTheme="minorHAnsi" w:eastAsia="Calibri" w:hAnsiTheme="minorHAnsi" w:cs="Calibri"/>
                <w:sz w:val="22"/>
                <w:szCs w:val="22"/>
              </w:rPr>
              <w:t>A flyer promoting the event has been distributed to most state high schools and several state primary schools in the region. Unfortunately, due to the timing, independent schools will already be on holidays and may not be able to attend.</w:t>
            </w:r>
          </w:p>
          <w:p w14:paraId="206ACC22" w14:textId="5DFD6323" w:rsidR="00DF429C" w:rsidRPr="00111AD7" w:rsidRDefault="00DF429C" w:rsidP="00111AD7">
            <w:pPr>
              <w:pStyle w:val="ListParagraph"/>
              <w:numPr>
                <w:ilvl w:val="0"/>
                <w:numId w:val="33"/>
              </w:numPr>
              <w:spacing w:line="276" w:lineRule="auto"/>
              <w:rPr>
                <w:rFonts w:asciiTheme="minorHAnsi" w:eastAsia="Calibri" w:hAnsiTheme="minorHAnsi" w:cs="Calibri"/>
                <w:sz w:val="22"/>
                <w:szCs w:val="22"/>
              </w:rPr>
            </w:pPr>
          </w:p>
        </w:tc>
      </w:tr>
      <w:tr w:rsidR="00DF429C" w14:paraId="0CFA5E6E" w14:textId="77777777" w:rsidTr="00AF1566">
        <w:tc>
          <w:tcPr>
            <w:tcW w:w="10206"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1746AA27" w14:textId="3BD013B5" w:rsidR="00DF429C" w:rsidRDefault="00DF429C">
            <w:pPr>
              <w:spacing w:line="276" w:lineRule="auto"/>
              <w:rPr>
                <w:rFonts w:asciiTheme="minorHAnsi" w:hAnsiTheme="minorHAnsi" w:cs="Arial"/>
                <w:sz w:val="22"/>
                <w:szCs w:val="22"/>
              </w:rPr>
            </w:pPr>
            <w:r>
              <w:rPr>
                <w:rFonts w:asciiTheme="minorHAnsi" w:hAnsiTheme="minorHAnsi" w:cs="Arial"/>
                <w:b/>
                <w:sz w:val="22"/>
                <w:szCs w:val="22"/>
              </w:rPr>
              <w:lastRenderedPageBreak/>
              <w:t>Planning and Forthcoming Portfolio Project/Activities for 202</w:t>
            </w:r>
            <w:r w:rsidR="00DB6A48">
              <w:rPr>
                <w:rFonts w:asciiTheme="minorHAnsi" w:hAnsiTheme="minorHAnsi" w:cs="Arial"/>
                <w:b/>
                <w:sz w:val="22"/>
                <w:szCs w:val="22"/>
              </w:rPr>
              <w:t>5</w:t>
            </w:r>
            <w:r>
              <w:rPr>
                <w:rFonts w:asciiTheme="minorHAnsi" w:hAnsiTheme="minorHAnsi" w:cs="Arial"/>
                <w:b/>
                <w:sz w:val="22"/>
                <w:szCs w:val="22"/>
              </w:rPr>
              <w:t>/202</w:t>
            </w:r>
            <w:r w:rsidR="00DB6A48">
              <w:rPr>
                <w:rFonts w:asciiTheme="minorHAnsi" w:hAnsiTheme="minorHAnsi" w:cs="Arial"/>
                <w:b/>
                <w:sz w:val="22"/>
                <w:szCs w:val="22"/>
              </w:rPr>
              <w:t>6</w:t>
            </w:r>
          </w:p>
        </w:tc>
      </w:tr>
      <w:tr w:rsidR="00DF429C" w14:paraId="670B10F7" w14:textId="77777777" w:rsidTr="00AF1566">
        <w:trPr>
          <w:trHeight w:val="1166"/>
        </w:trPr>
        <w:tc>
          <w:tcPr>
            <w:tcW w:w="10206" w:type="dxa"/>
            <w:gridSpan w:val="2"/>
            <w:tcBorders>
              <w:top w:val="dotted" w:sz="4" w:space="0" w:color="auto"/>
              <w:left w:val="dotted" w:sz="4" w:space="0" w:color="auto"/>
              <w:bottom w:val="dotted" w:sz="4" w:space="0" w:color="auto"/>
              <w:right w:val="dotted" w:sz="4" w:space="0" w:color="auto"/>
            </w:tcBorders>
          </w:tcPr>
          <w:p w14:paraId="5C4E326A" w14:textId="77777777" w:rsidR="00DB6A48" w:rsidRPr="00DB6A48" w:rsidRDefault="00DB6A48" w:rsidP="00DB6A48">
            <w:pPr>
              <w:pStyle w:val="ListParagraph"/>
              <w:numPr>
                <w:ilvl w:val="0"/>
                <w:numId w:val="52"/>
              </w:numPr>
              <w:rPr>
                <w:rFonts w:asciiTheme="minorHAnsi" w:eastAsia="Calibri" w:hAnsiTheme="minorHAnsi" w:cs="Calibri"/>
                <w:sz w:val="22"/>
                <w:szCs w:val="22"/>
              </w:rPr>
            </w:pPr>
            <w:r w:rsidRPr="00DB6A48">
              <w:rPr>
                <w:rFonts w:asciiTheme="minorHAnsi" w:eastAsia="Calibri" w:hAnsiTheme="minorHAnsi" w:cs="Calibri"/>
                <w:sz w:val="22"/>
                <w:szCs w:val="22"/>
              </w:rPr>
              <w:t>The Community of Practice will be the final Logan Drama Teachers event for 2025. During this session, teachers will be invited to provide feedback on Drama Queensland’s support for Logan teachers throughout the year and to share ideas and priorities for 2026.</w:t>
            </w:r>
          </w:p>
          <w:p w14:paraId="3EF1005A" w14:textId="77777777" w:rsidR="00DB6A48" w:rsidRPr="00DB6A48" w:rsidRDefault="00DB6A48" w:rsidP="00DB6A48">
            <w:pPr>
              <w:pStyle w:val="ListParagraph"/>
              <w:numPr>
                <w:ilvl w:val="0"/>
                <w:numId w:val="52"/>
              </w:numPr>
              <w:rPr>
                <w:rFonts w:asciiTheme="minorHAnsi" w:eastAsia="Calibri" w:hAnsiTheme="minorHAnsi" w:cs="Calibri"/>
                <w:sz w:val="22"/>
                <w:szCs w:val="22"/>
              </w:rPr>
            </w:pPr>
          </w:p>
          <w:p w14:paraId="3EA74022" w14:textId="77777777" w:rsidR="00DB6A48" w:rsidRPr="00DB6A48" w:rsidRDefault="00DB6A48" w:rsidP="00DB6A48">
            <w:pPr>
              <w:pStyle w:val="ListParagraph"/>
              <w:numPr>
                <w:ilvl w:val="0"/>
                <w:numId w:val="52"/>
              </w:numPr>
              <w:rPr>
                <w:rFonts w:asciiTheme="minorHAnsi" w:eastAsia="Calibri" w:hAnsiTheme="minorHAnsi" w:cs="Calibri"/>
                <w:sz w:val="22"/>
                <w:szCs w:val="22"/>
              </w:rPr>
            </w:pPr>
            <w:r w:rsidRPr="00DB6A48">
              <w:rPr>
                <w:rFonts w:asciiTheme="minorHAnsi" w:eastAsia="Calibri" w:hAnsiTheme="minorHAnsi" w:cs="Calibri"/>
                <w:sz w:val="22"/>
                <w:szCs w:val="22"/>
              </w:rPr>
              <w:t>The Logan Drama Festival will also return in 2026, with a September date already confirmed in partnership with the Kingston Butter Factory. An Expression of Interest is currently open on the Logan Arts website for schools wishing to participate.</w:t>
            </w:r>
          </w:p>
          <w:p w14:paraId="151523CC" w14:textId="77777777" w:rsidR="00DF429C" w:rsidRPr="00DB6A48" w:rsidRDefault="00DF429C" w:rsidP="00DB6A48">
            <w:pPr>
              <w:pStyle w:val="ListParagraph"/>
              <w:numPr>
                <w:ilvl w:val="0"/>
                <w:numId w:val="52"/>
              </w:numPr>
              <w:spacing w:before="18" w:line="235" w:lineRule="auto"/>
              <w:ind w:right="219"/>
              <w:rPr>
                <w:rFonts w:asciiTheme="minorHAnsi" w:eastAsia="Calibri" w:hAnsiTheme="minorHAnsi" w:cs="Calibri"/>
                <w:sz w:val="22"/>
                <w:szCs w:val="22"/>
              </w:rPr>
            </w:pPr>
          </w:p>
        </w:tc>
      </w:tr>
      <w:tr w:rsidR="00DF429C" w14:paraId="66AA1EE8" w14:textId="77777777" w:rsidTr="00AF1566">
        <w:tc>
          <w:tcPr>
            <w:tcW w:w="10206" w:type="dxa"/>
            <w:gridSpan w:val="2"/>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2E96B4FD" w14:textId="77777777" w:rsidR="00DF429C" w:rsidRDefault="00DF429C">
            <w:pPr>
              <w:spacing w:line="276" w:lineRule="auto"/>
              <w:rPr>
                <w:rFonts w:asciiTheme="minorHAnsi" w:hAnsiTheme="minorHAnsi" w:cs="Arial"/>
                <w:sz w:val="22"/>
                <w:szCs w:val="22"/>
              </w:rPr>
            </w:pPr>
            <w:r>
              <w:rPr>
                <w:rFonts w:asciiTheme="minorHAnsi" w:hAnsiTheme="minorHAnsi" w:cs="Arial"/>
                <w:b/>
                <w:sz w:val="22"/>
                <w:szCs w:val="22"/>
              </w:rPr>
              <w:t>Recommendations for in-coming committee</w:t>
            </w:r>
          </w:p>
        </w:tc>
      </w:tr>
      <w:tr w:rsidR="00DF429C" w14:paraId="6785D807" w14:textId="77777777" w:rsidTr="00AF1566">
        <w:trPr>
          <w:trHeight w:val="93"/>
        </w:trPr>
        <w:tc>
          <w:tcPr>
            <w:tcW w:w="10206" w:type="dxa"/>
            <w:gridSpan w:val="2"/>
            <w:tcBorders>
              <w:top w:val="dotted" w:sz="4" w:space="0" w:color="auto"/>
              <w:left w:val="dotted" w:sz="4" w:space="0" w:color="auto"/>
              <w:bottom w:val="dotted" w:sz="4" w:space="0" w:color="auto"/>
              <w:right w:val="dotted" w:sz="4" w:space="0" w:color="auto"/>
            </w:tcBorders>
          </w:tcPr>
          <w:p w14:paraId="4ED59849" w14:textId="77777777" w:rsidR="0054089D" w:rsidRPr="0054089D" w:rsidRDefault="0054089D" w:rsidP="0054089D">
            <w:pPr>
              <w:numPr>
                <w:ilvl w:val="0"/>
                <w:numId w:val="53"/>
              </w:numPr>
              <w:spacing w:line="276" w:lineRule="auto"/>
              <w:rPr>
                <w:rFonts w:asciiTheme="minorHAnsi" w:hAnsiTheme="minorHAnsi" w:cs="Calibri"/>
                <w:sz w:val="22"/>
                <w:szCs w:val="22"/>
              </w:rPr>
            </w:pPr>
            <w:r w:rsidRPr="0054089D">
              <w:rPr>
                <w:rFonts w:asciiTheme="minorHAnsi" w:hAnsiTheme="minorHAnsi" w:cs="Calibri"/>
                <w:sz w:val="22"/>
                <w:szCs w:val="22"/>
              </w:rPr>
              <w:t>Review the timing of the Community of Practice, considering Term 1, 2, or 3 to allow greater participation from Independent Schools.</w:t>
            </w:r>
          </w:p>
          <w:p w14:paraId="73400175" w14:textId="77777777" w:rsidR="0054089D" w:rsidRPr="0054089D" w:rsidRDefault="0054089D" w:rsidP="0054089D">
            <w:pPr>
              <w:numPr>
                <w:ilvl w:val="0"/>
                <w:numId w:val="53"/>
              </w:numPr>
              <w:spacing w:line="276" w:lineRule="auto"/>
              <w:rPr>
                <w:rFonts w:asciiTheme="minorHAnsi" w:hAnsiTheme="minorHAnsi" w:cs="Calibri"/>
                <w:sz w:val="22"/>
                <w:szCs w:val="22"/>
              </w:rPr>
            </w:pPr>
            <w:r w:rsidRPr="0054089D">
              <w:rPr>
                <w:rFonts w:asciiTheme="minorHAnsi" w:hAnsiTheme="minorHAnsi" w:cs="Calibri"/>
                <w:sz w:val="22"/>
                <w:szCs w:val="22"/>
              </w:rPr>
              <w:t>Expand involvement of primary schools in future Community of Practice events.</w:t>
            </w:r>
          </w:p>
          <w:p w14:paraId="7984D6A4" w14:textId="77777777" w:rsidR="0054089D" w:rsidRPr="0054089D" w:rsidRDefault="0054089D" w:rsidP="0054089D">
            <w:pPr>
              <w:numPr>
                <w:ilvl w:val="0"/>
                <w:numId w:val="53"/>
              </w:numPr>
              <w:spacing w:line="276" w:lineRule="auto"/>
              <w:rPr>
                <w:rFonts w:asciiTheme="minorHAnsi" w:hAnsiTheme="minorHAnsi" w:cs="Calibri"/>
                <w:sz w:val="22"/>
                <w:szCs w:val="22"/>
              </w:rPr>
            </w:pPr>
            <w:r w:rsidRPr="0054089D">
              <w:rPr>
                <w:rFonts w:asciiTheme="minorHAnsi" w:hAnsiTheme="minorHAnsi" w:cs="Calibri"/>
                <w:sz w:val="22"/>
                <w:szCs w:val="22"/>
              </w:rPr>
              <w:t>Continue hosting regular catch-up sessions throughout the year to strengthen the Logan Drama teacher network and ongoing collaboration.</w:t>
            </w:r>
          </w:p>
          <w:p w14:paraId="782B5C91" w14:textId="77777777" w:rsidR="0054089D" w:rsidRPr="0054089D" w:rsidRDefault="0054089D" w:rsidP="0054089D">
            <w:pPr>
              <w:numPr>
                <w:ilvl w:val="0"/>
                <w:numId w:val="53"/>
              </w:numPr>
              <w:spacing w:line="276" w:lineRule="auto"/>
              <w:rPr>
                <w:rFonts w:asciiTheme="minorHAnsi" w:hAnsiTheme="minorHAnsi" w:cs="Calibri"/>
                <w:sz w:val="22"/>
                <w:szCs w:val="22"/>
              </w:rPr>
            </w:pPr>
            <w:r w:rsidRPr="0054089D">
              <w:rPr>
                <w:rFonts w:asciiTheme="minorHAnsi" w:hAnsiTheme="minorHAnsi" w:cs="Calibri"/>
                <w:sz w:val="22"/>
                <w:szCs w:val="22"/>
              </w:rPr>
              <w:t>Explore opportunities with the Professional Development team to design targeted PD sessions for Logan Drama teachers, particularly focusing on Drama in Practice and composite class contexts.</w:t>
            </w:r>
          </w:p>
          <w:p w14:paraId="4370EACB" w14:textId="77777777" w:rsidR="00DF429C" w:rsidRDefault="00DF429C">
            <w:pPr>
              <w:spacing w:line="276" w:lineRule="auto"/>
              <w:rPr>
                <w:rFonts w:asciiTheme="minorHAnsi" w:hAnsiTheme="minorHAnsi" w:cs="Calibri"/>
                <w:sz w:val="22"/>
                <w:szCs w:val="22"/>
              </w:rPr>
            </w:pPr>
          </w:p>
          <w:p w14:paraId="5DEC57C5" w14:textId="77777777" w:rsidR="00DF429C" w:rsidRDefault="00DF429C">
            <w:pPr>
              <w:spacing w:line="276" w:lineRule="auto"/>
              <w:rPr>
                <w:rFonts w:asciiTheme="minorHAnsi" w:hAnsiTheme="minorHAnsi" w:cs="Calibri"/>
                <w:sz w:val="22"/>
                <w:szCs w:val="22"/>
              </w:rPr>
            </w:pPr>
          </w:p>
          <w:p w14:paraId="4EEFFB3B" w14:textId="77777777" w:rsidR="00DF429C" w:rsidRDefault="00DF429C">
            <w:pPr>
              <w:spacing w:line="276" w:lineRule="auto"/>
              <w:ind w:left="100" w:right="-20"/>
              <w:rPr>
                <w:rFonts w:asciiTheme="minorHAnsi" w:eastAsia="Calibri" w:hAnsiTheme="minorHAnsi" w:cs="Calibri"/>
                <w:b/>
                <w:i/>
                <w:iCs/>
                <w:sz w:val="22"/>
                <w:szCs w:val="22"/>
              </w:rPr>
            </w:pPr>
            <w:r>
              <w:rPr>
                <w:rFonts w:asciiTheme="minorHAnsi" w:hAnsiTheme="minorHAnsi" w:cs="Calibri"/>
                <w:b/>
                <w:i/>
                <w:iCs/>
                <w:sz w:val="22"/>
                <w:szCs w:val="22"/>
              </w:rPr>
              <w:t>I move that my report for the Annual General Meeting be accepted.</w:t>
            </w:r>
          </w:p>
        </w:tc>
      </w:tr>
      <w:tr w:rsidR="00AF1566" w14:paraId="20BB9336" w14:textId="77777777" w:rsidTr="00AF1566">
        <w:trPr>
          <w:trHeight w:val="93"/>
        </w:trPr>
        <w:tc>
          <w:tcPr>
            <w:tcW w:w="10206" w:type="dxa"/>
            <w:gridSpan w:val="2"/>
            <w:tcBorders>
              <w:top w:val="dotted" w:sz="4" w:space="0" w:color="auto"/>
              <w:left w:val="dotted" w:sz="4" w:space="0" w:color="auto"/>
              <w:bottom w:val="dotted" w:sz="4" w:space="0" w:color="auto"/>
              <w:right w:val="dotted" w:sz="4" w:space="0" w:color="auto"/>
            </w:tcBorders>
          </w:tcPr>
          <w:p w14:paraId="639913DF" w14:textId="77777777" w:rsidR="00AF1566" w:rsidRDefault="00AF1566">
            <w:pPr>
              <w:spacing w:line="276" w:lineRule="auto"/>
              <w:rPr>
                <w:rFonts w:asciiTheme="minorHAnsi" w:hAnsiTheme="minorHAnsi" w:cs="Calibri"/>
                <w:sz w:val="22"/>
                <w:szCs w:val="22"/>
              </w:rPr>
            </w:pPr>
          </w:p>
          <w:p w14:paraId="3F8136E1" w14:textId="77777777" w:rsidR="00AF1566" w:rsidRDefault="00AF1566">
            <w:pPr>
              <w:spacing w:line="276" w:lineRule="auto"/>
              <w:rPr>
                <w:rFonts w:asciiTheme="minorHAnsi" w:hAnsiTheme="minorHAnsi" w:cs="Calibri"/>
                <w:sz w:val="22"/>
                <w:szCs w:val="22"/>
              </w:rPr>
            </w:pPr>
          </w:p>
          <w:p w14:paraId="716C17D9" w14:textId="77777777" w:rsidR="00AF1566" w:rsidRDefault="00AF1566">
            <w:pPr>
              <w:spacing w:line="276" w:lineRule="auto"/>
              <w:rPr>
                <w:rFonts w:asciiTheme="minorHAnsi" w:hAnsiTheme="minorHAnsi" w:cs="Calibri"/>
                <w:sz w:val="22"/>
                <w:szCs w:val="22"/>
              </w:rPr>
            </w:pPr>
          </w:p>
          <w:p w14:paraId="315EE673" w14:textId="77777777" w:rsidR="00AF1566" w:rsidRDefault="00AF1566">
            <w:pPr>
              <w:spacing w:line="276" w:lineRule="auto"/>
              <w:rPr>
                <w:rFonts w:asciiTheme="minorHAnsi" w:hAnsiTheme="minorHAnsi" w:cs="Calibri"/>
                <w:sz w:val="22"/>
                <w:szCs w:val="22"/>
              </w:rPr>
            </w:pPr>
          </w:p>
        </w:tc>
      </w:tr>
      <w:tr w:rsidR="00DF429C" w14:paraId="5B5B3D13" w14:textId="77777777" w:rsidTr="00BB64C5">
        <w:tblPrEx>
          <w:tblBorders>
            <w:left w:val="none" w:sz="0" w:space="0" w:color="auto"/>
            <w:right w:val="none" w:sz="0" w:space="0" w:color="auto"/>
          </w:tblBorders>
        </w:tblPrEx>
        <w:tc>
          <w:tcPr>
            <w:tcW w:w="4820" w:type="dxa"/>
            <w:tcBorders>
              <w:top w:val="dotted" w:sz="4" w:space="0" w:color="auto"/>
              <w:left w:val="nil"/>
              <w:bottom w:val="dotted" w:sz="4" w:space="0" w:color="auto"/>
              <w:right w:val="dotted" w:sz="4" w:space="0" w:color="auto"/>
            </w:tcBorders>
            <w:shd w:val="clear" w:color="auto" w:fill="FBD4B4" w:themeFill="accent6" w:themeFillTint="66"/>
            <w:hideMark/>
          </w:tcPr>
          <w:p w14:paraId="54452CB0" w14:textId="77777777" w:rsidR="00DF429C" w:rsidRDefault="00DF429C">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lastRenderedPageBreak/>
              <w:t xml:space="preserve">PORTFOLIO </w:t>
            </w:r>
          </w:p>
        </w:tc>
        <w:tc>
          <w:tcPr>
            <w:tcW w:w="5386" w:type="dxa"/>
            <w:tcBorders>
              <w:top w:val="dotted" w:sz="4" w:space="0" w:color="auto"/>
              <w:left w:val="dotted" w:sz="4" w:space="0" w:color="auto"/>
              <w:bottom w:val="dotted" w:sz="4" w:space="0" w:color="auto"/>
              <w:right w:val="nil"/>
            </w:tcBorders>
            <w:shd w:val="clear" w:color="auto" w:fill="FBD4B4" w:themeFill="accent6" w:themeFillTint="66"/>
            <w:hideMark/>
          </w:tcPr>
          <w:p w14:paraId="7CD03A58" w14:textId="77777777" w:rsidR="00DF429C" w:rsidRDefault="00DF429C">
            <w:pPr>
              <w:autoSpaceDE w:val="0"/>
              <w:autoSpaceDN w:val="0"/>
              <w:adjustRightInd w:val="0"/>
              <w:spacing w:line="276" w:lineRule="auto"/>
              <w:rPr>
                <w:rFonts w:ascii="Calibri" w:hAnsi="Calibri" w:cs="Calibri"/>
                <w:bCs/>
                <w:color w:val="000000"/>
                <w:sz w:val="22"/>
                <w:szCs w:val="22"/>
              </w:rPr>
            </w:pPr>
            <w:r>
              <w:rPr>
                <w:rFonts w:ascii="Calibri" w:hAnsi="Calibri" w:cs="Calibri"/>
                <w:bCs/>
                <w:color w:val="000000"/>
                <w:sz w:val="22"/>
                <w:szCs w:val="22"/>
              </w:rPr>
              <w:t xml:space="preserve">VICE PRESIDENT PROFESSIONAL DEVELOPMENT </w:t>
            </w:r>
          </w:p>
        </w:tc>
      </w:tr>
      <w:tr w:rsidR="00DF429C" w14:paraId="12ED0291" w14:textId="77777777" w:rsidTr="00BB64C5">
        <w:tblPrEx>
          <w:tblBorders>
            <w:left w:val="none" w:sz="0" w:space="0" w:color="auto"/>
            <w:right w:val="none" w:sz="0" w:space="0" w:color="auto"/>
          </w:tblBorders>
        </w:tblPrEx>
        <w:tc>
          <w:tcPr>
            <w:tcW w:w="4820" w:type="dxa"/>
            <w:tcBorders>
              <w:top w:val="dotted" w:sz="4" w:space="0" w:color="auto"/>
              <w:left w:val="nil"/>
              <w:bottom w:val="dotted" w:sz="4" w:space="0" w:color="auto"/>
              <w:right w:val="dotted" w:sz="4" w:space="0" w:color="auto"/>
            </w:tcBorders>
            <w:shd w:val="clear" w:color="auto" w:fill="FBD4B4" w:themeFill="accent6" w:themeFillTint="66"/>
            <w:hideMark/>
          </w:tcPr>
          <w:p w14:paraId="5642EC86" w14:textId="77777777" w:rsidR="00DF429C" w:rsidRDefault="00DF429C">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t xml:space="preserve">NAME/S </w:t>
            </w:r>
          </w:p>
        </w:tc>
        <w:tc>
          <w:tcPr>
            <w:tcW w:w="5386" w:type="dxa"/>
            <w:tcBorders>
              <w:top w:val="dotted" w:sz="4" w:space="0" w:color="auto"/>
              <w:left w:val="dotted" w:sz="4" w:space="0" w:color="auto"/>
              <w:bottom w:val="dotted" w:sz="4" w:space="0" w:color="auto"/>
              <w:right w:val="nil"/>
            </w:tcBorders>
            <w:shd w:val="clear" w:color="auto" w:fill="FBD4B4" w:themeFill="accent6" w:themeFillTint="66"/>
            <w:hideMark/>
          </w:tcPr>
          <w:p w14:paraId="6078BCBA" w14:textId="079AAAF6" w:rsidR="00DF429C" w:rsidRDefault="00AF1566">
            <w:pPr>
              <w:autoSpaceDE w:val="0"/>
              <w:autoSpaceDN w:val="0"/>
              <w:adjustRightInd w:val="0"/>
              <w:spacing w:line="276" w:lineRule="auto"/>
              <w:rPr>
                <w:rFonts w:ascii="Calibri" w:hAnsi="Calibri" w:cs="Calibri"/>
                <w:bCs/>
                <w:color w:val="000000"/>
                <w:sz w:val="22"/>
                <w:szCs w:val="22"/>
              </w:rPr>
            </w:pPr>
            <w:r>
              <w:rPr>
                <w:rFonts w:ascii="Calibri" w:hAnsi="Calibri" w:cs="Calibri"/>
                <w:bCs/>
                <w:color w:val="000000"/>
                <w:sz w:val="22"/>
                <w:szCs w:val="22"/>
              </w:rPr>
              <w:t>LUCY HARKIN</w:t>
            </w:r>
          </w:p>
        </w:tc>
      </w:tr>
    </w:tbl>
    <w:p w14:paraId="298823BC" w14:textId="77777777" w:rsidR="00DF429C" w:rsidRDefault="00DF429C" w:rsidP="00DF429C">
      <w:pPr>
        <w:rPr>
          <w:rFonts w:ascii="Calibri" w:hAnsi="Calibri" w:cs="Calibr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DF429C" w14:paraId="453F76F2" w14:textId="77777777" w:rsidTr="00DF429C">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6CF9978" w14:textId="7AB06EC1" w:rsidR="00DF429C" w:rsidRDefault="00DF429C">
            <w:pPr>
              <w:spacing w:line="276" w:lineRule="auto"/>
              <w:rPr>
                <w:rFonts w:ascii="Calibri" w:hAnsi="Calibri" w:cs="Calibri"/>
                <w:sz w:val="22"/>
                <w:szCs w:val="22"/>
              </w:rPr>
            </w:pPr>
            <w:r>
              <w:rPr>
                <w:rFonts w:ascii="Calibri" w:hAnsi="Calibri" w:cs="Calibri"/>
                <w:b/>
                <w:sz w:val="22"/>
                <w:szCs w:val="22"/>
              </w:rPr>
              <w:t>Portfolio Project/Activity Highlights 202</w:t>
            </w:r>
            <w:r w:rsidR="00AF1566">
              <w:rPr>
                <w:rFonts w:ascii="Calibri" w:hAnsi="Calibri" w:cs="Calibri"/>
                <w:b/>
                <w:sz w:val="22"/>
                <w:szCs w:val="22"/>
              </w:rPr>
              <w:t xml:space="preserve">5 </w:t>
            </w:r>
          </w:p>
        </w:tc>
      </w:tr>
      <w:tr w:rsidR="00DF429C" w14:paraId="592DF18E" w14:textId="77777777" w:rsidTr="00DF429C">
        <w:trPr>
          <w:trHeight w:val="93"/>
        </w:trPr>
        <w:tc>
          <w:tcPr>
            <w:tcW w:w="10206" w:type="dxa"/>
            <w:tcBorders>
              <w:top w:val="dotted" w:sz="4" w:space="0" w:color="auto"/>
              <w:left w:val="dotted" w:sz="4" w:space="0" w:color="auto"/>
              <w:bottom w:val="dotted" w:sz="4" w:space="0" w:color="auto"/>
              <w:right w:val="dotted" w:sz="4" w:space="0" w:color="auto"/>
            </w:tcBorders>
          </w:tcPr>
          <w:p w14:paraId="477FE8D1" w14:textId="77777777" w:rsidR="00652C0B" w:rsidRDefault="00652C0B">
            <w:pPr>
              <w:spacing w:line="276" w:lineRule="auto"/>
              <w:rPr>
                <w:rFonts w:ascii="Calibri" w:hAnsi="Calibri" w:cs="Calibri"/>
                <w:sz w:val="22"/>
                <w:szCs w:val="22"/>
              </w:rPr>
            </w:pPr>
          </w:p>
          <w:p w14:paraId="09F324C5" w14:textId="1F4EAE30" w:rsidR="00DF429C" w:rsidRDefault="00652C0B">
            <w:pPr>
              <w:spacing w:line="276" w:lineRule="auto"/>
              <w:rPr>
                <w:rFonts w:ascii="Calibri" w:hAnsi="Calibri" w:cs="Calibri"/>
                <w:sz w:val="22"/>
                <w:szCs w:val="22"/>
              </w:rPr>
            </w:pPr>
            <w:proofErr w:type="gramStart"/>
            <w:r>
              <w:rPr>
                <w:rFonts w:ascii="Calibri" w:hAnsi="Calibri" w:cs="Calibri"/>
                <w:sz w:val="22"/>
                <w:szCs w:val="22"/>
              </w:rPr>
              <w:t>Well</w:t>
            </w:r>
            <w:proofErr w:type="gramEnd"/>
            <w:r>
              <w:rPr>
                <w:rFonts w:ascii="Calibri" w:hAnsi="Calibri" w:cs="Calibri"/>
                <w:sz w:val="22"/>
                <w:szCs w:val="22"/>
              </w:rPr>
              <w:t xml:space="preserve"> what a </w:t>
            </w:r>
            <w:r w:rsidR="00913D24">
              <w:rPr>
                <w:rFonts w:ascii="Calibri" w:hAnsi="Calibri" w:cs="Calibri"/>
                <w:sz w:val="22"/>
                <w:szCs w:val="22"/>
              </w:rPr>
              <w:t xml:space="preserve">year </w:t>
            </w:r>
            <w:proofErr w:type="gramStart"/>
            <w:r w:rsidR="00913D24">
              <w:rPr>
                <w:rFonts w:ascii="Calibri" w:hAnsi="Calibri" w:cs="Calibri"/>
                <w:sz w:val="22"/>
                <w:szCs w:val="22"/>
              </w:rPr>
              <w:t>2025</w:t>
            </w:r>
            <w:r w:rsidR="00C63FAC">
              <w:rPr>
                <w:rFonts w:ascii="Calibri" w:hAnsi="Calibri" w:cs="Calibri"/>
                <w:sz w:val="22"/>
                <w:szCs w:val="22"/>
              </w:rPr>
              <w:t xml:space="preserve"> </w:t>
            </w:r>
            <w:r w:rsidR="00913D24">
              <w:rPr>
                <w:rFonts w:ascii="Calibri" w:hAnsi="Calibri" w:cs="Calibri"/>
                <w:sz w:val="22"/>
                <w:szCs w:val="22"/>
              </w:rPr>
              <w:t xml:space="preserve"> was</w:t>
            </w:r>
            <w:proofErr w:type="gramEnd"/>
            <w:r w:rsidR="00913D24">
              <w:rPr>
                <w:rFonts w:ascii="Calibri" w:hAnsi="Calibri" w:cs="Calibri"/>
                <w:sz w:val="22"/>
                <w:szCs w:val="22"/>
              </w:rPr>
              <w:t xml:space="preserve">! </w:t>
            </w:r>
            <w:r w:rsidR="00FC1F23">
              <w:rPr>
                <w:rFonts w:ascii="Calibri" w:hAnsi="Calibri" w:cs="Calibri"/>
                <w:sz w:val="22"/>
                <w:szCs w:val="22"/>
              </w:rPr>
              <w:t>For my first year managing our p</w:t>
            </w:r>
            <w:r w:rsidR="00DF429C">
              <w:rPr>
                <w:rFonts w:ascii="Calibri" w:hAnsi="Calibri" w:cs="Calibri"/>
                <w:sz w:val="22"/>
                <w:szCs w:val="22"/>
              </w:rPr>
              <w:t>rofessional development portfolio</w:t>
            </w:r>
            <w:r w:rsidR="00FC1F23">
              <w:rPr>
                <w:rFonts w:ascii="Calibri" w:hAnsi="Calibri" w:cs="Calibri"/>
                <w:sz w:val="22"/>
                <w:szCs w:val="22"/>
              </w:rPr>
              <w:t xml:space="preserve">, I have enjoyed </w:t>
            </w:r>
            <w:r w:rsidR="0036515C">
              <w:rPr>
                <w:rFonts w:ascii="Calibri" w:hAnsi="Calibri" w:cs="Calibri"/>
                <w:sz w:val="22"/>
                <w:szCs w:val="22"/>
              </w:rPr>
              <w:t xml:space="preserve">working alongside our executive and our PD team to create and deliver </w:t>
            </w:r>
            <w:r w:rsidR="0069305E">
              <w:rPr>
                <w:rFonts w:ascii="Calibri" w:hAnsi="Calibri" w:cs="Calibri"/>
                <w:sz w:val="22"/>
                <w:szCs w:val="22"/>
              </w:rPr>
              <w:t>rich PD events for our members</w:t>
            </w:r>
            <w:r w:rsidR="00A9783C">
              <w:rPr>
                <w:rFonts w:ascii="Calibri" w:hAnsi="Calibri" w:cs="Calibri"/>
                <w:sz w:val="22"/>
                <w:szCs w:val="22"/>
              </w:rPr>
              <w:t xml:space="preserve"> to meet the needs of our changing community. As Scott and Steff will mention in their reports, membership numbers and engagement have continued to be our priority in PD throughout 2025. As we have looked for opportunities to imbed membership in registrations for our members.</w:t>
            </w:r>
          </w:p>
          <w:p w14:paraId="605AC186" w14:textId="77777777" w:rsidR="009C29EB" w:rsidRDefault="009C29EB">
            <w:pPr>
              <w:spacing w:line="276" w:lineRule="auto"/>
              <w:rPr>
                <w:rFonts w:ascii="Calibri" w:hAnsi="Calibri" w:cs="Calibri"/>
                <w:sz w:val="22"/>
                <w:szCs w:val="22"/>
              </w:rPr>
            </w:pPr>
          </w:p>
          <w:p w14:paraId="01858F58" w14:textId="2BADAE50" w:rsidR="009C29EB" w:rsidRDefault="009C29EB">
            <w:pPr>
              <w:spacing w:line="276" w:lineRule="auto"/>
              <w:rPr>
                <w:rFonts w:ascii="Calibri" w:hAnsi="Calibri" w:cs="Calibri"/>
                <w:sz w:val="22"/>
                <w:szCs w:val="22"/>
              </w:rPr>
            </w:pPr>
            <w:r>
              <w:rPr>
                <w:rFonts w:ascii="Calibri" w:hAnsi="Calibri" w:cs="Calibri"/>
                <w:sz w:val="22"/>
                <w:szCs w:val="22"/>
              </w:rPr>
              <w:t xml:space="preserve">I would like to pass on my heartfelt thanks to Tavia, Emma, Jed, Jenny, Ellie and Chloe for their support in PD this year – your willingness to share your talents and energy with our wider community is always appreciated. Thank you to Belinda and Alaana for all </w:t>
            </w:r>
            <w:proofErr w:type="gramStart"/>
            <w:r>
              <w:rPr>
                <w:rFonts w:ascii="Calibri" w:hAnsi="Calibri" w:cs="Calibri"/>
                <w:sz w:val="22"/>
                <w:szCs w:val="22"/>
              </w:rPr>
              <w:t>our their</w:t>
            </w:r>
            <w:proofErr w:type="gramEnd"/>
            <w:r>
              <w:rPr>
                <w:rFonts w:ascii="Calibri" w:hAnsi="Calibri" w:cs="Calibri"/>
                <w:sz w:val="22"/>
                <w:szCs w:val="22"/>
              </w:rPr>
              <w:t xml:space="preserve"> support and kindness as I took on my first conference – thank you both for making my wild ideas come true. Thank you to the wonderful DQ exec, Scott, Steff, Sam and Trina, thank you for being my sounding board for ideas, </w:t>
            </w:r>
            <w:r w:rsidR="00534A6F">
              <w:rPr>
                <w:rFonts w:ascii="Calibri" w:hAnsi="Calibri" w:cs="Calibri"/>
                <w:sz w:val="22"/>
                <w:szCs w:val="22"/>
              </w:rPr>
              <w:t xml:space="preserve">voices of reason when I feel lost and most of all fierce advocates for Drama. Thank you for allowing me to grow in this new portfolio this year and </w:t>
            </w:r>
            <w:r w:rsidR="00F53E14">
              <w:rPr>
                <w:rFonts w:ascii="Calibri" w:hAnsi="Calibri" w:cs="Calibri"/>
                <w:sz w:val="22"/>
                <w:szCs w:val="22"/>
              </w:rPr>
              <w:t xml:space="preserve">for being the leaders you are. </w:t>
            </w:r>
          </w:p>
          <w:p w14:paraId="6466FEB1" w14:textId="77777777" w:rsidR="00A9783C" w:rsidRDefault="00A9783C">
            <w:pPr>
              <w:spacing w:line="276" w:lineRule="auto"/>
              <w:rPr>
                <w:rFonts w:ascii="Calibri" w:hAnsi="Calibri" w:cs="Calibri"/>
                <w:sz w:val="22"/>
                <w:szCs w:val="22"/>
              </w:rPr>
            </w:pPr>
          </w:p>
          <w:p w14:paraId="7FB2F6F3" w14:textId="788A0777" w:rsidR="00DF429C" w:rsidRDefault="00DF429C">
            <w:pPr>
              <w:spacing w:line="276" w:lineRule="auto"/>
              <w:rPr>
                <w:rFonts w:ascii="Calibri" w:hAnsi="Calibri" w:cs="Calibri"/>
                <w:b/>
                <w:bCs/>
                <w:sz w:val="22"/>
                <w:szCs w:val="22"/>
              </w:rPr>
            </w:pPr>
            <w:r>
              <w:rPr>
                <w:rFonts w:ascii="Calibri" w:hAnsi="Calibri" w:cs="Calibri"/>
                <w:b/>
                <w:bCs/>
                <w:sz w:val="22"/>
                <w:szCs w:val="22"/>
              </w:rPr>
              <w:t>202</w:t>
            </w:r>
            <w:r w:rsidR="00875C4F">
              <w:rPr>
                <w:rFonts w:ascii="Calibri" w:hAnsi="Calibri" w:cs="Calibri"/>
                <w:b/>
                <w:bCs/>
                <w:sz w:val="22"/>
                <w:szCs w:val="22"/>
              </w:rPr>
              <w:t>5</w:t>
            </w:r>
            <w:r>
              <w:rPr>
                <w:rFonts w:ascii="Calibri" w:hAnsi="Calibri" w:cs="Calibri"/>
                <w:b/>
                <w:bCs/>
                <w:sz w:val="22"/>
                <w:szCs w:val="22"/>
              </w:rPr>
              <w:t xml:space="preserve"> State Conference </w:t>
            </w:r>
            <w:r w:rsidR="00875C4F">
              <w:rPr>
                <w:rFonts w:ascii="Calibri" w:hAnsi="Calibri" w:cs="Calibri"/>
                <w:b/>
                <w:bCs/>
                <w:sz w:val="22"/>
                <w:szCs w:val="22"/>
              </w:rPr>
              <w:t>BLOOM</w:t>
            </w:r>
            <w:r>
              <w:rPr>
                <w:rFonts w:ascii="Calibri" w:hAnsi="Calibri" w:cs="Calibri"/>
                <w:b/>
                <w:bCs/>
                <w:sz w:val="22"/>
                <w:szCs w:val="22"/>
              </w:rPr>
              <w:t xml:space="preserve"> </w:t>
            </w:r>
          </w:p>
          <w:p w14:paraId="0FB8D78B" w14:textId="77777777"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The yearly state conference continues to be Drama Queensland’s main PD event for the calendar year.  </w:t>
            </w:r>
          </w:p>
          <w:p w14:paraId="4131AE5C" w14:textId="08777793"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The 202</w:t>
            </w:r>
            <w:r w:rsidR="00875C4F">
              <w:rPr>
                <w:rFonts w:ascii="Calibri" w:eastAsia="Calibri" w:hAnsi="Calibri" w:cs="Calibri"/>
                <w:sz w:val="22"/>
                <w:szCs w:val="22"/>
              </w:rPr>
              <w:t>5</w:t>
            </w:r>
            <w:r>
              <w:rPr>
                <w:rFonts w:ascii="Calibri" w:eastAsia="Calibri" w:hAnsi="Calibri" w:cs="Calibri"/>
                <w:sz w:val="22"/>
                <w:szCs w:val="22"/>
              </w:rPr>
              <w:t xml:space="preserve"> conference </w:t>
            </w:r>
            <w:r w:rsidR="00875C4F">
              <w:rPr>
                <w:rFonts w:ascii="Calibri" w:eastAsia="Calibri" w:hAnsi="Calibri" w:cs="Calibri"/>
                <w:sz w:val="22"/>
                <w:szCs w:val="22"/>
              </w:rPr>
              <w:t xml:space="preserve">we partnered with La Boite Theatre Company, to celebrate their </w:t>
            </w:r>
            <w:r w:rsidR="008304EB">
              <w:rPr>
                <w:rFonts w:ascii="Calibri" w:eastAsia="Calibri" w:hAnsi="Calibri" w:cs="Calibri"/>
                <w:sz w:val="22"/>
                <w:szCs w:val="22"/>
              </w:rPr>
              <w:t>100 Year celebrations</w:t>
            </w:r>
            <w:r>
              <w:rPr>
                <w:rFonts w:ascii="Calibri" w:eastAsia="Calibri" w:hAnsi="Calibri" w:cs="Calibri"/>
                <w:sz w:val="22"/>
                <w:szCs w:val="22"/>
              </w:rPr>
              <w:t xml:space="preserve">  </w:t>
            </w:r>
          </w:p>
          <w:p w14:paraId="29FAE879" w14:textId="11F5930B"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DQ</w:t>
            </w:r>
            <w:r w:rsidR="008304EB">
              <w:rPr>
                <w:rFonts w:ascii="Calibri" w:eastAsia="Calibri" w:hAnsi="Calibri" w:cs="Calibri"/>
                <w:sz w:val="22"/>
                <w:szCs w:val="22"/>
              </w:rPr>
              <w:t xml:space="preserve"> </w:t>
            </w:r>
            <w:r w:rsidR="00AC1A52">
              <w:rPr>
                <w:rFonts w:ascii="Calibri" w:eastAsia="Calibri" w:hAnsi="Calibri" w:cs="Calibri"/>
                <w:sz w:val="22"/>
                <w:szCs w:val="22"/>
              </w:rPr>
              <w:t xml:space="preserve">once </w:t>
            </w:r>
            <w:r>
              <w:rPr>
                <w:rFonts w:ascii="Calibri" w:eastAsia="Calibri" w:hAnsi="Calibri" w:cs="Calibri"/>
                <w:sz w:val="22"/>
                <w:szCs w:val="22"/>
              </w:rPr>
              <w:t>again partnered with QPAC</w:t>
            </w:r>
            <w:r w:rsidR="00AC1A52">
              <w:rPr>
                <w:rFonts w:ascii="Calibri" w:eastAsia="Calibri" w:hAnsi="Calibri" w:cs="Calibri"/>
                <w:sz w:val="22"/>
                <w:szCs w:val="22"/>
              </w:rPr>
              <w:t xml:space="preserve"> Digital stage</w:t>
            </w:r>
            <w:r>
              <w:rPr>
                <w:rFonts w:ascii="Calibri" w:eastAsia="Calibri" w:hAnsi="Calibri" w:cs="Calibri"/>
                <w:sz w:val="22"/>
                <w:szCs w:val="22"/>
              </w:rPr>
              <w:t xml:space="preserve"> who filmed the digital offering for those who could not make it on the day</w:t>
            </w:r>
            <w:r w:rsidR="00AC1A52">
              <w:rPr>
                <w:rFonts w:ascii="Calibri" w:eastAsia="Calibri" w:hAnsi="Calibri" w:cs="Calibri"/>
                <w:sz w:val="22"/>
                <w:szCs w:val="22"/>
              </w:rPr>
              <w:t xml:space="preserve">. Digital Stage also gifted all delegates access to the filmed workshops </w:t>
            </w:r>
            <w:r w:rsidR="00BD28BC">
              <w:rPr>
                <w:rFonts w:ascii="Calibri" w:eastAsia="Calibri" w:hAnsi="Calibri" w:cs="Calibri"/>
                <w:sz w:val="22"/>
                <w:szCs w:val="22"/>
              </w:rPr>
              <w:t xml:space="preserve">after the event as well. </w:t>
            </w:r>
          </w:p>
          <w:p w14:paraId="19B536C3" w14:textId="36F68936" w:rsidR="00DF429C" w:rsidRDefault="00BD28B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Our incredible </w:t>
            </w:r>
            <w:r w:rsidR="00DF429C">
              <w:rPr>
                <w:rFonts w:ascii="Calibri" w:eastAsia="Calibri" w:hAnsi="Calibri" w:cs="Calibri"/>
                <w:sz w:val="22"/>
                <w:szCs w:val="22"/>
              </w:rPr>
              <w:t xml:space="preserve">Industry Partners were provided the opportunity at a meet and greet </w:t>
            </w:r>
            <w:r w:rsidR="004B37BF">
              <w:rPr>
                <w:rFonts w:ascii="Calibri" w:eastAsia="Calibri" w:hAnsi="Calibri" w:cs="Calibri"/>
                <w:sz w:val="22"/>
                <w:szCs w:val="22"/>
              </w:rPr>
              <w:t xml:space="preserve">during our Friday night dinner </w:t>
            </w:r>
            <w:r w:rsidR="00DF429C">
              <w:rPr>
                <w:rFonts w:ascii="Calibri" w:eastAsia="Calibri" w:hAnsi="Calibri" w:cs="Calibri"/>
                <w:sz w:val="22"/>
                <w:szCs w:val="22"/>
              </w:rPr>
              <w:t>market stall</w:t>
            </w:r>
            <w:r w:rsidR="004B37BF">
              <w:rPr>
                <w:rFonts w:ascii="Calibri" w:eastAsia="Calibri" w:hAnsi="Calibri" w:cs="Calibri"/>
                <w:sz w:val="22"/>
                <w:szCs w:val="22"/>
              </w:rPr>
              <w:t xml:space="preserve"> event</w:t>
            </w:r>
            <w:r w:rsidR="00DF429C">
              <w:rPr>
                <w:rFonts w:ascii="Calibri" w:eastAsia="Calibri" w:hAnsi="Calibri" w:cs="Calibri"/>
                <w:sz w:val="22"/>
                <w:szCs w:val="22"/>
              </w:rPr>
              <w:t xml:space="preserve">. </w:t>
            </w:r>
            <w:r w:rsidR="004B37BF">
              <w:rPr>
                <w:rFonts w:ascii="Calibri" w:eastAsia="Calibri" w:hAnsi="Calibri" w:cs="Calibri"/>
                <w:sz w:val="22"/>
                <w:szCs w:val="22"/>
              </w:rPr>
              <w:t xml:space="preserve">With </w:t>
            </w:r>
            <w:r w:rsidR="00DF429C">
              <w:rPr>
                <w:rFonts w:ascii="Calibri" w:eastAsia="Calibri" w:hAnsi="Calibri" w:cs="Calibri"/>
                <w:sz w:val="22"/>
                <w:szCs w:val="22"/>
              </w:rPr>
              <w:t xml:space="preserve">any also </w:t>
            </w:r>
            <w:r w:rsidR="004B37BF">
              <w:rPr>
                <w:rFonts w:ascii="Calibri" w:eastAsia="Calibri" w:hAnsi="Calibri" w:cs="Calibri"/>
                <w:sz w:val="22"/>
                <w:szCs w:val="22"/>
              </w:rPr>
              <w:t>running workshops during our conference. I am so very grateful for each IP continuous support of DQ.</w:t>
            </w:r>
            <w:r w:rsidR="00DF429C">
              <w:rPr>
                <w:rFonts w:ascii="Calibri" w:eastAsia="Calibri" w:hAnsi="Calibri" w:cs="Calibri"/>
                <w:sz w:val="22"/>
                <w:szCs w:val="22"/>
              </w:rPr>
              <w:t xml:space="preserve"> </w:t>
            </w:r>
          </w:p>
          <w:p w14:paraId="48051533" w14:textId="16BDEF08" w:rsidR="000F748F"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On the Friday night President </w:t>
            </w:r>
            <w:r w:rsidR="004B37BF">
              <w:rPr>
                <w:rFonts w:ascii="Calibri" w:eastAsia="Calibri" w:hAnsi="Calibri" w:cs="Calibri"/>
                <w:sz w:val="22"/>
                <w:szCs w:val="22"/>
              </w:rPr>
              <w:t>Scott Andrews</w:t>
            </w:r>
            <w:r>
              <w:rPr>
                <w:rFonts w:ascii="Calibri" w:eastAsia="Calibri" w:hAnsi="Calibri" w:cs="Calibri"/>
                <w:sz w:val="22"/>
                <w:szCs w:val="22"/>
              </w:rPr>
              <w:t xml:space="preserve"> opened the conference by welcoming delegates to </w:t>
            </w:r>
            <w:r w:rsidR="004B37BF">
              <w:rPr>
                <w:rFonts w:ascii="Calibri" w:eastAsia="Calibri" w:hAnsi="Calibri" w:cs="Calibri"/>
                <w:sz w:val="22"/>
                <w:szCs w:val="22"/>
              </w:rPr>
              <w:t>BLOOM</w:t>
            </w:r>
            <w:r>
              <w:rPr>
                <w:rFonts w:ascii="Calibri" w:eastAsia="Calibri" w:hAnsi="Calibri" w:cs="Calibri"/>
                <w:sz w:val="22"/>
                <w:szCs w:val="22"/>
              </w:rPr>
              <w:t xml:space="preserve"> 202</w:t>
            </w:r>
            <w:r w:rsidR="004B37BF">
              <w:rPr>
                <w:rFonts w:ascii="Calibri" w:eastAsia="Calibri" w:hAnsi="Calibri" w:cs="Calibri"/>
                <w:sz w:val="22"/>
                <w:szCs w:val="22"/>
              </w:rPr>
              <w:t>5</w:t>
            </w:r>
            <w:r>
              <w:rPr>
                <w:rFonts w:ascii="Calibri" w:eastAsia="Calibri" w:hAnsi="Calibri" w:cs="Calibri"/>
                <w:sz w:val="22"/>
                <w:szCs w:val="22"/>
              </w:rPr>
              <w:t xml:space="preserve">! This was followed by </w:t>
            </w:r>
            <w:r w:rsidR="000F748F">
              <w:rPr>
                <w:rFonts w:ascii="Calibri" w:eastAsia="Calibri" w:hAnsi="Calibri" w:cs="Calibri"/>
                <w:sz w:val="22"/>
                <w:szCs w:val="22"/>
              </w:rPr>
              <w:t xml:space="preserve">inducting our news DQ Life member, the </w:t>
            </w:r>
            <w:r w:rsidR="00582948">
              <w:rPr>
                <w:rFonts w:ascii="Calibri" w:eastAsia="Calibri" w:hAnsi="Calibri" w:cs="Calibri"/>
                <w:sz w:val="22"/>
                <w:szCs w:val="22"/>
              </w:rPr>
              <w:t>ever-wonderful</w:t>
            </w:r>
            <w:r w:rsidR="000F748F">
              <w:rPr>
                <w:rFonts w:ascii="Calibri" w:eastAsia="Calibri" w:hAnsi="Calibri" w:cs="Calibri"/>
                <w:sz w:val="22"/>
                <w:szCs w:val="22"/>
              </w:rPr>
              <w:t xml:space="preserve"> Sean Lubbers</w:t>
            </w:r>
            <w:r w:rsidR="00582948">
              <w:rPr>
                <w:rFonts w:ascii="Calibri" w:eastAsia="Calibri" w:hAnsi="Calibri" w:cs="Calibri"/>
                <w:sz w:val="22"/>
                <w:szCs w:val="22"/>
              </w:rPr>
              <w:t xml:space="preserve"> and acknowledgement of our 2025 Awards recipients. </w:t>
            </w:r>
          </w:p>
          <w:p w14:paraId="26F46B4E" w14:textId="749EDBB1" w:rsidR="00DF429C" w:rsidRDefault="00F4429B"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We were incredibly lucky to kick off our program with Directors on Director</w:t>
            </w:r>
            <w:r w:rsidR="00E21CE3">
              <w:rPr>
                <w:rFonts w:ascii="Calibri" w:eastAsia="Calibri" w:hAnsi="Calibri" w:cs="Calibri"/>
                <w:sz w:val="22"/>
                <w:szCs w:val="22"/>
              </w:rPr>
              <w:t>, a</w:t>
            </w:r>
            <w:r w:rsidR="005D7851">
              <w:rPr>
                <w:rFonts w:ascii="Calibri" w:eastAsia="Calibri" w:hAnsi="Calibri" w:cs="Calibri"/>
                <w:sz w:val="22"/>
                <w:szCs w:val="22"/>
              </w:rPr>
              <w:t xml:space="preserve"> joyous interview </w:t>
            </w:r>
            <w:r w:rsidR="00152E05">
              <w:rPr>
                <w:rFonts w:ascii="Calibri" w:eastAsia="Calibri" w:hAnsi="Calibri" w:cs="Calibri"/>
                <w:sz w:val="22"/>
                <w:szCs w:val="22"/>
              </w:rPr>
              <w:t>between Courtney</w:t>
            </w:r>
            <w:r w:rsidR="005D7851">
              <w:rPr>
                <w:rFonts w:ascii="Calibri" w:eastAsia="Calibri" w:hAnsi="Calibri" w:cs="Calibri"/>
                <w:sz w:val="22"/>
                <w:szCs w:val="22"/>
              </w:rPr>
              <w:t xml:space="preserve"> Stewart, Artistic Director </w:t>
            </w:r>
            <w:r w:rsidR="00152E05">
              <w:rPr>
                <w:rFonts w:ascii="Calibri" w:eastAsia="Calibri" w:hAnsi="Calibri" w:cs="Calibri"/>
                <w:sz w:val="22"/>
                <w:szCs w:val="22"/>
              </w:rPr>
              <w:t xml:space="preserve">of La Boite Theatre and Daniel Evans Artistic Director of Queensland Theatre Company. </w:t>
            </w:r>
            <w:r w:rsidR="00BC0C61">
              <w:rPr>
                <w:rFonts w:ascii="Calibri" w:eastAsia="Calibri" w:hAnsi="Calibri" w:cs="Calibri"/>
                <w:sz w:val="22"/>
                <w:szCs w:val="22"/>
              </w:rPr>
              <w:t xml:space="preserve">This rich conversation between our two </w:t>
            </w:r>
            <w:r w:rsidR="0002254F">
              <w:rPr>
                <w:rFonts w:ascii="Calibri" w:eastAsia="Calibri" w:hAnsi="Calibri" w:cs="Calibri"/>
                <w:sz w:val="22"/>
                <w:szCs w:val="22"/>
              </w:rPr>
              <w:t xml:space="preserve">Arts leaders was both inspirational and affirming, a fabulous way to set our roots for our conference. Courtney then led </w:t>
            </w:r>
            <w:proofErr w:type="gramStart"/>
            <w:r w:rsidR="0002254F">
              <w:rPr>
                <w:rFonts w:ascii="Calibri" w:eastAsia="Calibri" w:hAnsi="Calibri" w:cs="Calibri"/>
                <w:sz w:val="22"/>
                <w:szCs w:val="22"/>
              </w:rPr>
              <w:t>all of</w:t>
            </w:r>
            <w:proofErr w:type="gramEnd"/>
            <w:r w:rsidR="0002254F">
              <w:rPr>
                <w:rFonts w:ascii="Calibri" w:eastAsia="Calibri" w:hAnsi="Calibri" w:cs="Calibri"/>
                <w:sz w:val="22"/>
                <w:szCs w:val="22"/>
              </w:rPr>
              <w:t xml:space="preserve"> our Friday night delegates through a practical Directing Masterclass </w:t>
            </w:r>
          </w:p>
          <w:p w14:paraId="4C278AF1" w14:textId="5E5ED05C" w:rsidR="001B512D"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On the Saturday morning</w:t>
            </w:r>
            <w:r w:rsidR="00921551">
              <w:rPr>
                <w:rFonts w:ascii="Calibri" w:eastAsia="Calibri" w:hAnsi="Calibri" w:cs="Calibri"/>
                <w:sz w:val="22"/>
                <w:szCs w:val="22"/>
              </w:rPr>
              <w:t xml:space="preserve">, Scott shared a powerful </w:t>
            </w:r>
            <w:r w:rsidR="00F31D2C">
              <w:rPr>
                <w:rFonts w:ascii="Calibri" w:eastAsia="Calibri" w:hAnsi="Calibri" w:cs="Calibri"/>
                <w:sz w:val="22"/>
                <w:szCs w:val="22"/>
              </w:rPr>
              <w:t>address about the impacts that Drama has had on the young people he has taught. T</w:t>
            </w:r>
            <w:r w:rsidR="00BD493B">
              <w:rPr>
                <w:rFonts w:ascii="Calibri" w:eastAsia="Calibri" w:hAnsi="Calibri" w:cs="Calibri"/>
                <w:sz w:val="22"/>
                <w:szCs w:val="22"/>
              </w:rPr>
              <w:t xml:space="preserve">his </w:t>
            </w:r>
            <w:proofErr w:type="gramStart"/>
            <w:r w:rsidR="001B512D">
              <w:rPr>
                <w:rFonts w:ascii="Calibri" w:eastAsia="Calibri" w:hAnsi="Calibri" w:cs="Calibri"/>
                <w:sz w:val="22"/>
                <w:szCs w:val="22"/>
              </w:rPr>
              <w:t>thought provoking</w:t>
            </w:r>
            <w:proofErr w:type="gramEnd"/>
            <w:r w:rsidR="00BD493B">
              <w:rPr>
                <w:rFonts w:ascii="Calibri" w:eastAsia="Calibri" w:hAnsi="Calibri" w:cs="Calibri"/>
                <w:sz w:val="22"/>
                <w:szCs w:val="22"/>
              </w:rPr>
              <w:t xml:space="preserve"> presentation was a </w:t>
            </w:r>
            <w:r w:rsidR="001B512D">
              <w:rPr>
                <w:rFonts w:ascii="Calibri" w:eastAsia="Calibri" w:hAnsi="Calibri" w:cs="Calibri"/>
                <w:sz w:val="22"/>
                <w:szCs w:val="22"/>
              </w:rPr>
              <w:t xml:space="preserve">joyous moment to remember the lasting impact our subject has on students. </w:t>
            </w:r>
          </w:p>
          <w:p w14:paraId="09C55A31" w14:textId="5D2D15BA" w:rsidR="00DF429C" w:rsidRDefault="008A3DDE"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Professor Sandra Gattenhof then </w:t>
            </w:r>
            <w:r w:rsidR="004F556D">
              <w:rPr>
                <w:rFonts w:ascii="Calibri" w:eastAsia="Calibri" w:hAnsi="Calibri" w:cs="Calibri"/>
                <w:sz w:val="22"/>
                <w:szCs w:val="22"/>
              </w:rPr>
              <w:t xml:space="preserve">hosted our panel discuss with </w:t>
            </w:r>
            <w:r w:rsidR="00AE2742">
              <w:rPr>
                <w:rFonts w:ascii="Calibri" w:eastAsia="Calibri" w:hAnsi="Calibri" w:cs="Calibri"/>
                <w:sz w:val="22"/>
                <w:szCs w:val="22"/>
              </w:rPr>
              <w:t>QPAC’s Public Engagement Department, Kartina Torenbeek, Brad</w:t>
            </w:r>
            <w:r>
              <w:rPr>
                <w:rFonts w:ascii="Calibri" w:eastAsia="Calibri" w:hAnsi="Calibri" w:cs="Calibri"/>
                <w:sz w:val="22"/>
                <w:szCs w:val="22"/>
              </w:rPr>
              <w:t>ley Chatfield and Adrianne Jones</w:t>
            </w:r>
            <w:r w:rsidR="004F556D">
              <w:rPr>
                <w:rFonts w:ascii="Calibri" w:eastAsia="Calibri" w:hAnsi="Calibri" w:cs="Calibri"/>
                <w:sz w:val="22"/>
                <w:szCs w:val="22"/>
              </w:rPr>
              <w:t>. As we unpacked the role of education in public cultural institutions</w:t>
            </w:r>
            <w:r>
              <w:rPr>
                <w:rFonts w:ascii="Calibri" w:eastAsia="Calibri" w:hAnsi="Calibri" w:cs="Calibri"/>
                <w:sz w:val="22"/>
                <w:szCs w:val="22"/>
              </w:rPr>
              <w:t xml:space="preserve"> </w:t>
            </w:r>
          </w:p>
          <w:p w14:paraId="7321CEE2" w14:textId="33070FFD"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The day then consisted of 18 workshop which saw an exceptional and diverse line up of content with presenters ranging from teachers to industry professionals to academics.</w:t>
            </w:r>
            <w:r w:rsidR="007F5913">
              <w:rPr>
                <w:rFonts w:ascii="Calibri" w:eastAsia="Calibri" w:hAnsi="Calibri" w:cs="Calibri"/>
                <w:sz w:val="22"/>
                <w:szCs w:val="22"/>
              </w:rPr>
              <w:t xml:space="preserve"> This year we addressed the needs of our community with specific focus on Drama in Practice </w:t>
            </w:r>
          </w:p>
          <w:p w14:paraId="39AB189A" w14:textId="213A23FB" w:rsidR="0000779B" w:rsidRDefault="0000779B"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We also got our merch on at Conference and sold our DQ advocate </w:t>
            </w:r>
            <w:proofErr w:type="spellStart"/>
            <w:r>
              <w:rPr>
                <w:rFonts w:ascii="Calibri" w:eastAsia="Calibri" w:hAnsi="Calibri" w:cs="Calibri"/>
                <w:sz w:val="22"/>
                <w:szCs w:val="22"/>
              </w:rPr>
              <w:t>tshirt</w:t>
            </w:r>
            <w:r w:rsidR="00635261">
              <w:rPr>
                <w:rFonts w:ascii="Calibri" w:eastAsia="Calibri" w:hAnsi="Calibri" w:cs="Calibri"/>
                <w:sz w:val="22"/>
                <w:szCs w:val="22"/>
              </w:rPr>
              <w:t>s</w:t>
            </w:r>
            <w:proofErr w:type="spellEnd"/>
            <w:r>
              <w:rPr>
                <w:rFonts w:ascii="Calibri" w:eastAsia="Calibri" w:hAnsi="Calibri" w:cs="Calibri"/>
                <w:sz w:val="22"/>
                <w:szCs w:val="22"/>
              </w:rPr>
              <w:t xml:space="preserve"> which was a wonderful success </w:t>
            </w:r>
          </w:p>
          <w:p w14:paraId="79ABC8FF" w14:textId="76B266EE"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Thank you to all our DQ committee who presented on the day and </w:t>
            </w:r>
            <w:r w:rsidR="00B22B53">
              <w:rPr>
                <w:rFonts w:ascii="Calibri" w:eastAsia="Calibri" w:hAnsi="Calibri" w:cs="Calibri"/>
                <w:sz w:val="22"/>
                <w:szCs w:val="22"/>
              </w:rPr>
              <w:t>La Boite</w:t>
            </w:r>
            <w:r>
              <w:rPr>
                <w:rFonts w:ascii="Calibri" w:eastAsia="Calibri" w:hAnsi="Calibri" w:cs="Calibri"/>
                <w:sz w:val="22"/>
                <w:szCs w:val="22"/>
              </w:rPr>
              <w:t xml:space="preserve"> for hosting us! </w:t>
            </w:r>
          </w:p>
          <w:p w14:paraId="4E4AE595" w14:textId="73B03F63" w:rsidR="00DF429C"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A special thanks to the PD team Tavia Seymour, </w:t>
            </w:r>
            <w:r w:rsidR="00B22B53">
              <w:rPr>
                <w:rFonts w:ascii="Calibri" w:eastAsia="Calibri" w:hAnsi="Calibri" w:cs="Calibri"/>
                <w:sz w:val="22"/>
                <w:szCs w:val="22"/>
              </w:rPr>
              <w:t xml:space="preserve">Emma Churchland, Jed Stoll, </w:t>
            </w:r>
            <w:r>
              <w:rPr>
                <w:rFonts w:ascii="Calibri" w:eastAsia="Calibri" w:hAnsi="Calibri" w:cs="Calibri"/>
                <w:sz w:val="22"/>
                <w:szCs w:val="22"/>
              </w:rPr>
              <w:t xml:space="preserve">Jenny Boyne </w:t>
            </w:r>
            <w:r w:rsidR="00B22B53">
              <w:rPr>
                <w:rFonts w:ascii="Calibri" w:eastAsia="Calibri" w:hAnsi="Calibri" w:cs="Calibri"/>
                <w:sz w:val="22"/>
                <w:szCs w:val="22"/>
              </w:rPr>
              <w:t xml:space="preserve">and Ellie Clifford </w:t>
            </w:r>
            <w:r>
              <w:rPr>
                <w:rFonts w:ascii="Calibri" w:eastAsia="Calibri" w:hAnsi="Calibri" w:cs="Calibri"/>
                <w:sz w:val="22"/>
                <w:szCs w:val="22"/>
              </w:rPr>
              <w:t xml:space="preserve">along with the whole committee for their hard work in the smooth running of the conference. Such an event cannot be possible without you. </w:t>
            </w:r>
            <w:r w:rsidR="00B22B53">
              <w:rPr>
                <w:rFonts w:ascii="Calibri" w:eastAsia="Calibri" w:hAnsi="Calibri" w:cs="Calibri"/>
                <w:sz w:val="22"/>
                <w:szCs w:val="22"/>
              </w:rPr>
              <w:t xml:space="preserve">Thank you to Belinda </w:t>
            </w:r>
            <w:r w:rsidR="00A87C40">
              <w:rPr>
                <w:rFonts w:ascii="Calibri" w:hAnsi="Calibri" w:cs="Calibri"/>
                <w:color w:val="000000"/>
                <w:sz w:val="22"/>
                <w:szCs w:val="22"/>
              </w:rPr>
              <w:t>Rigano</w:t>
            </w:r>
            <w:r w:rsidR="00A87C40">
              <w:rPr>
                <w:rFonts w:ascii="Calibri" w:eastAsia="Calibri" w:hAnsi="Calibri" w:cs="Calibri"/>
                <w:sz w:val="22"/>
                <w:szCs w:val="22"/>
              </w:rPr>
              <w:t xml:space="preserve"> for all </w:t>
            </w:r>
            <w:proofErr w:type="gramStart"/>
            <w:r w:rsidR="00A87C40">
              <w:rPr>
                <w:rFonts w:ascii="Calibri" w:eastAsia="Calibri" w:hAnsi="Calibri" w:cs="Calibri"/>
                <w:sz w:val="22"/>
                <w:szCs w:val="22"/>
              </w:rPr>
              <w:t>our her</w:t>
            </w:r>
            <w:proofErr w:type="gramEnd"/>
            <w:r w:rsidR="00A87C40">
              <w:rPr>
                <w:rFonts w:ascii="Calibri" w:eastAsia="Calibri" w:hAnsi="Calibri" w:cs="Calibri"/>
                <w:sz w:val="22"/>
                <w:szCs w:val="22"/>
              </w:rPr>
              <w:t xml:space="preserve"> support and energy for her first conference as Business Manager, I am so thankful for everything you do! </w:t>
            </w:r>
            <w:proofErr w:type="gramStart"/>
            <w:r w:rsidR="00B22B53">
              <w:rPr>
                <w:rFonts w:ascii="Calibri" w:eastAsia="Calibri" w:hAnsi="Calibri" w:cs="Calibri"/>
                <w:sz w:val="22"/>
                <w:szCs w:val="22"/>
              </w:rPr>
              <w:t>A</w:t>
            </w:r>
            <w:proofErr w:type="gramEnd"/>
            <w:r w:rsidR="00B22B53">
              <w:rPr>
                <w:rFonts w:ascii="Calibri" w:eastAsia="Calibri" w:hAnsi="Calibri" w:cs="Calibri"/>
                <w:sz w:val="22"/>
                <w:szCs w:val="22"/>
              </w:rPr>
              <w:t xml:space="preserve"> BIG</w:t>
            </w:r>
            <w:r>
              <w:rPr>
                <w:rFonts w:ascii="Calibri" w:eastAsia="Calibri" w:hAnsi="Calibri" w:cs="Calibri"/>
                <w:sz w:val="22"/>
                <w:szCs w:val="22"/>
              </w:rPr>
              <w:t xml:space="preserve"> thank you to </w:t>
            </w:r>
            <w:r w:rsidR="00B22B53">
              <w:rPr>
                <w:rFonts w:ascii="Calibri" w:eastAsia="Calibri" w:hAnsi="Calibri" w:cs="Calibri"/>
                <w:sz w:val="22"/>
                <w:szCs w:val="22"/>
              </w:rPr>
              <w:t>Scott Andrews</w:t>
            </w:r>
            <w:r>
              <w:rPr>
                <w:rFonts w:ascii="Calibri" w:eastAsia="Calibri" w:hAnsi="Calibri" w:cs="Calibri"/>
                <w:sz w:val="22"/>
                <w:szCs w:val="22"/>
              </w:rPr>
              <w:t xml:space="preserve"> for </w:t>
            </w:r>
            <w:r w:rsidR="00B22B53">
              <w:rPr>
                <w:rFonts w:ascii="Calibri" w:eastAsia="Calibri" w:hAnsi="Calibri" w:cs="Calibri"/>
                <w:sz w:val="22"/>
                <w:szCs w:val="22"/>
              </w:rPr>
              <w:t xml:space="preserve">his wonderful leadership and </w:t>
            </w:r>
            <w:r>
              <w:rPr>
                <w:rFonts w:ascii="Calibri" w:eastAsia="Calibri" w:hAnsi="Calibri" w:cs="Calibri"/>
                <w:sz w:val="22"/>
                <w:szCs w:val="22"/>
              </w:rPr>
              <w:t>commitment to Drama Queensland.</w:t>
            </w:r>
          </w:p>
          <w:p w14:paraId="1EF95A15" w14:textId="77777777" w:rsidR="00A87C40" w:rsidRDefault="00B22B53"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A HUGE </w:t>
            </w:r>
            <w:r w:rsidR="00DF429C">
              <w:rPr>
                <w:rFonts w:ascii="Calibri" w:eastAsia="Calibri" w:hAnsi="Calibri" w:cs="Calibri"/>
                <w:sz w:val="22"/>
                <w:szCs w:val="22"/>
              </w:rPr>
              <w:t xml:space="preserve">Congratulations </w:t>
            </w:r>
            <w:r>
              <w:rPr>
                <w:rFonts w:ascii="Calibri" w:eastAsia="Calibri" w:hAnsi="Calibri" w:cs="Calibri"/>
                <w:sz w:val="22"/>
                <w:szCs w:val="22"/>
              </w:rPr>
              <w:t xml:space="preserve">and </w:t>
            </w:r>
            <w:r w:rsidR="00A87C40">
              <w:rPr>
                <w:rFonts w:ascii="Calibri" w:eastAsia="Calibri" w:hAnsi="Calibri" w:cs="Calibri"/>
                <w:sz w:val="22"/>
                <w:szCs w:val="22"/>
              </w:rPr>
              <w:t>THANK YOU</w:t>
            </w:r>
            <w:r>
              <w:rPr>
                <w:rFonts w:ascii="Calibri" w:eastAsia="Calibri" w:hAnsi="Calibri" w:cs="Calibri"/>
                <w:sz w:val="22"/>
                <w:szCs w:val="22"/>
              </w:rPr>
              <w:t xml:space="preserve"> </w:t>
            </w:r>
            <w:r w:rsidR="00DF429C">
              <w:rPr>
                <w:rFonts w:ascii="Calibri" w:eastAsia="Calibri" w:hAnsi="Calibri" w:cs="Calibri"/>
                <w:sz w:val="22"/>
                <w:szCs w:val="22"/>
              </w:rPr>
              <w:t xml:space="preserve">to </w:t>
            </w:r>
            <w:r>
              <w:rPr>
                <w:rFonts w:ascii="Calibri" w:eastAsia="Calibri" w:hAnsi="Calibri" w:cs="Calibri"/>
                <w:sz w:val="22"/>
                <w:szCs w:val="22"/>
              </w:rPr>
              <w:t xml:space="preserve">the forever incredible </w:t>
            </w:r>
            <w:r w:rsidR="00DF429C">
              <w:rPr>
                <w:rFonts w:ascii="Calibri" w:eastAsia="Calibri" w:hAnsi="Calibri" w:cs="Calibri"/>
                <w:sz w:val="22"/>
                <w:szCs w:val="22"/>
              </w:rPr>
              <w:t xml:space="preserve">Alaana Shepherd </w:t>
            </w:r>
            <w:r w:rsidR="00A87C40">
              <w:rPr>
                <w:rFonts w:ascii="Calibri" w:eastAsia="Calibri" w:hAnsi="Calibri" w:cs="Calibri"/>
                <w:sz w:val="22"/>
                <w:szCs w:val="22"/>
              </w:rPr>
              <w:t xml:space="preserve">for supporting me through my first </w:t>
            </w:r>
            <w:r w:rsidR="00DF429C">
              <w:rPr>
                <w:rFonts w:ascii="Calibri" w:eastAsia="Calibri" w:hAnsi="Calibri" w:cs="Calibri"/>
                <w:sz w:val="22"/>
                <w:szCs w:val="22"/>
              </w:rPr>
              <w:t>conference!</w:t>
            </w:r>
            <w:r w:rsidR="00A87C40">
              <w:rPr>
                <w:rFonts w:ascii="Calibri" w:eastAsia="Calibri" w:hAnsi="Calibri" w:cs="Calibri"/>
                <w:sz w:val="22"/>
                <w:szCs w:val="22"/>
              </w:rPr>
              <w:t xml:space="preserve"> Your wise and guidance is what made our event so successful thank you! </w:t>
            </w:r>
          </w:p>
          <w:p w14:paraId="2A566437" w14:textId="594E3AF6" w:rsidR="00DF429C" w:rsidRDefault="00DF429C" w:rsidP="00A87C40">
            <w:pPr>
              <w:pStyle w:val="ListParagraph"/>
              <w:spacing w:line="276" w:lineRule="auto"/>
              <w:rPr>
                <w:rFonts w:ascii="Calibri" w:eastAsia="Calibri" w:hAnsi="Calibri" w:cs="Calibri"/>
                <w:sz w:val="22"/>
                <w:szCs w:val="22"/>
              </w:rPr>
            </w:pPr>
          </w:p>
          <w:p w14:paraId="5D7B2BDA" w14:textId="337701BE" w:rsidR="00A87C40" w:rsidRPr="00A87C40" w:rsidRDefault="00A87C40" w:rsidP="00A87C40">
            <w:pPr>
              <w:spacing w:line="276" w:lineRule="auto"/>
              <w:rPr>
                <w:rFonts w:ascii="Calibri" w:eastAsia="Calibri" w:hAnsi="Calibri" w:cs="Calibri"/>
                <w:sz w:val="22"/>
                <w:szCs w:val="22"/>
              </w:rPr>
            </w:pPr>
            <w:r>
              <w:rPr>
                <w:rFonts w:ascii="Calibri" w:eastAsia="Calibri" w:hAnsi="Calibri" w:cs="Calibri"/>
                <w:sz w:val="22"/>
                <w:szCs w:val="22"/>
              </w:rPr>
              <w:t>Other in person PD events included:</w:t>
            </w:r>
          </w:p>
          <w:p w14:paraId="4F4F58B6" w14:textId="54249BDC" w:rsidR="00DF429C" w:rsidRDefault="00A87C40">
            <w:pPr>
              <w:spacing w:line="276" w:lineRule="auto"/>
              <w:rPr>
                <w:rFonts w:ascii="Calibri" w:eastAsia="Calibri" w:hAnsi="Calibri" w:cs="Calibri"/>
                <w:b/>
                <w:bCs/>
                <w:sz w:val="22"/>
                <w:szCs w:val="22"/>
              </w:rPr>
            </w:pPr>
            <w:r>
              <w:rPr>
                <w:rFonts w:ascii="Calibri" w:eastAsia="Calibri" w:hAnsi="Calibri" w:cs="Calibri"/>
                <w:b/>
                <w:bCs/>
                <w:sz w:val="22"/>
                <w:szCs w:val="22"/>
              </w:rPr>
              <w:t>Drama In Practice</w:t>
            </w:r>
            <w:r w:rsidR="00F61D6D">
              <w:rPr>
                <w:rFonts w:ascii="Calibri" w:eastAsia="Calibri" w:hAnsi="Calibri" w:cs="Calibri"/>
                <w:b/>
                <w:bCs/>
                <w:sz w:val="22"/>
                <w:szCs w:val="22"/>
              </w:rPr>
              <w:t xml:space="preserve">: Curriculum and Pedagogy </w:t>
            </w:r>
          </w:p>
          <w:p w14:paraId="5C0882FF" w14:textId="1267A8BF" w:rsidR="00DF429C" w:rsidRPr="0039693B" w:rsidRDefault="00DF429C" w:rsidP="00603B2A">
            <w:pPr>
              <w:pStyle w:val="ListParagraph"/>
              <w:numPr>
                <w:ilvl w:val="0"/>
                <w:numId w:val="4"/>
              </w:numPr>
              <w:spacing w:line="276" w:lineRule="auto"/>
              <w:rPr>
                <w:rFonts w:ascii="Calibri" w:eastAsia="Calibri" w:hAnsi="Calibri" w:cs="Calibri"/>
                <w:sz w:val="22"/>
                <w:szCs w:val="22"/>
              </w:rPr>
            </w:pPr>
            <w:r w:rsidRPr="0039693B">
              <w:rPr>
                <w:rFonts w:ascii="Calibri" w:eastAsia="Calibri" w:hAnsi="Calibri" w:cs="Calibri"/>
                <w:sz w:val="22"/>
                <w:szCs w:val="22"/>
              </w:rPr>
              <w:t xml:space="preserve">In term </w:t>
            </w:r>
            <w:r w:rsidR="00F61D6D" w:rsidRPr="0039693B">
              <w:rPr>
                <w:rFonts w:ascii="Calibri" w:eastAsia="Calibri" w:hAnsi="Calibri" w:cs="Calibri"/>
                <w:sz w:val="22"/>
                <w:szCs w:val="22"/>
              </w:rPr>
              <w:t xml:space="preserve">1, we hosted a </w:t>
            </w:r>
            <w:r w:rsidRPr="0039693B">
              <w:rPr>
                <w:rFonts w:ascii="Calibri" w:eastAsia="Calibri" w:hAnsi="Calibri" w:cs="Calibri"/>
                <w:sz w:val="22"/>
                <w:szCs w:val="22"/>
              </w:rPr>
              <w:t xml:space="preserve">PD opportunity centred on the </w:t>
            </w:r>
            <w:r w:rsidR="008404AA" w:rsidRPr="0039693B">
              <w:rPr>
                <w:rFonts w:ascii="Calibri" w:eastAsia="Calibri" w:hAnsi="Calibri" w:cs="Calibri"/>
                <w:sz w:val="22"/>
                <w:szCs w:val="22"/>
              </w:rPr>
              <w:t>upskilling in Drama in Practice. Michelle Murtagh (P</w:t>
            </w:r>
            <w:r w:rsidR="0039693B" w:rsidRPr="0039693B">
              <w:rPr>
                <w:rFonts w:ascii="Calibri" w:eastAsia="Calibri" w:hAnsi="Calibri" w:cs="Calibri"/>
                <w:sz w:val="22"/>
                <w:szCs w:val="22"/>
              </w:rPr>
              <w:t xml:space="preserve">EO Drama, QCAA) and Sam Niell (VP DQ and Head of the Arts, Balmoral SHS) presented rich curriculum and pedagogical practice with </w:t>
            </w:r>
            <w:r w:rsidR="00BF1694">
              <w:rPr>
                <w:rFonts w:ascii="Calibri" w:eastAsia="Calibri" w:hAnsi="Calibri" w:cs="Calibri"/>
                <w:sz w:val="22"/>
                <w:szCs w:val="22"/>
              </w:rPr>
              <w:t>our</w:t>
            </w:r>
            <w:r w:rsidR="0039693B" w:rsidRPr="0039693B">
              <w:rPr>
                <w:rFonts w:ascii="Calibri" w:eastAsia="Calibri" w:hAnsi="Calibri" w:cs="Calibri"/>
                <w:sz w:val="22"/>
                <w:szCs w:val="22"/>
              </w:rPr>
              <w:t xml:space="preserve"> participates. </w:t>
            </w:r>
            <w:r w:rsidRPr="0039693B">
              <w:rPr>
                <w:rFonts w:ascii="Calibri" w:eastAsia="Calibri" w:hAnsi="Calibri" w:cs="Calibri"/>
                <w:sz w:val="22"/>
                <w:szCs w:val="22"/>
              </w:rPr>
              <w:t xml:space="preserve"> </w:t>
            </w:r>
          </w:p>
          <w:p w14:paraId="4D964C20" w14:textId="7A599530" w:rsidR="00DF429C" w:rsidRDefault="00BF1694"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The PD event focused on </w:t>
            </w:r>
            <w:r w:rsidR="001D2074">
              <w:rPr>
                <w:rFonts w:ascii="Calibri" w:eastAsia="Calibri" w:hAnsi="Calibri" w:cs="Calibri"/>
                <w:sz w:val="22"/>
                <w:szCs w:val="22"/>
              </w:rPr>
              <w:t xml:space="preserve">sharing and </w:t>
            </w:r>
            <w:r w:rsidR="00B8712D">
              <w:rPr>
                <w:rFonts w:ascii="Calibri" w:eastAsia="Calibri" w:hAnsi="Calibri" w:cs="Calibri"/>
                <w:sz w:val="22"/>
                <w:szCs w:val="22"/>
              </w:rPr>
              <w:t xml:space="preserve">creating a common understanding of both the curriculum requirements of </w:t>
            </w:r>
            <w:proofErr w:type="spellStart"/>
            <w:r w:rsidR="00B8712D">
              <w:rPr>
                <w:rFonts w:ascii="Calibri" w:eastAsia="Calibri" w:hAnsi="Calibri" w:cs="Calibri"/>
                <w:sz w:val="22"/>
                <w:szCs w:val="22"/>
              </w:rPr>
              <w:t>DiP</w:t>
            </w:r>
            <w:proofErr w:type="spellEnd"/>
            <w:r w:rsidR="00B8712D">
              <w:rPr>
                <w:rFonts w:ascii="Calibri" w:eastAsia="Calibri" w:hAnsi="Calibri" w:cs="Calibri"/>
                <w:sz w:val="22"/>
                <w:szCs w:val="22"/>
              </w:rPr>
              <w:t xml:space="preserve"> syllabus but also of the opportunities that can be explored in classrooms. </w:t>
            </w:r>
          </w:p>
          <w:p w14:paraId="4D9700A7" w14:textId="6CADC056" w:rsidR="00B8712D" w:rsidRDefault="00977912">
            <w:pPr>
              <w:spacing w:line="276" w:lineRule="auto"/>
              <w:rPr>
                <w:rFonts w:ascii="Calibri" w:eastAsia="Calibri" w:hAnsi="Calibri" w:cs="Calibri"/>
                <w:b/>
                <w:bCs/>
                <w:sz w:val="22"/>
                <w:szCs w:val="22"/>
              </w:rPr>
            </w:pPr>
            <w:r>
              <w:rPr>
                <w:rFonts w:ascii="Calibri" w:eastAsia="Calibri" w:hAnsi="Calibri" w:cs="Calibri"/>
                <w:b/>
                <w:bCs/>
                <w:sz w:val="22"/>
                <w:szCs w:val="22"/>
              </w:rPr>
              <w:t xml:space="preserve">Hatch - </w:t>
            </w:r>
            <w:r w:rsidR="00B8712D">
              <w:rPr>
                <w:rFonts w:ascii="Calibri" w:eastAsia="Calibri" w:hAnsi="Calibri" w:cs="Calibri"/>
                <w:b/>
                <w:bCs/>
                <w:sz w:val="22"/>
                <w:szCs w:val="22"/>
              </w:rPr>
              <w:t xml:space="preserve">University PD: </w:t>
            </w:r>
          </w:p>
          <w:p w14:paraId="523126F4" w14:textId="77777777" w:rsidR="00AA14D4" w:rsidRPr="00AA14D4" w:rsidRDefault="00AA14D4" w:rsidP="00AA14D4">
            <w:pPr>
              <w:pStyle w:val="ListParagraph"/>
              <w:numPr>
                <w:ilvl w:val="0"/>
                <w:numId w:val="33"/>
              </w:numPr>
              <w:spacing w:line="276" w:lineRule="auto"/>
              <w:rPr>
                <w:rFonts w:ascii="Calibri" w:eastAsia="Calibri" w:hAnsi="Calibri" w:cs="Calibri"/>
                <w:b/>
                <w:bCs/>
                <w:sz w:val="22"/>
                <w:szCs w:val="22"/>
              </w:rPr>
            </w:pPr>
            <w:r>
              <w:rPr>
                <w:rFonts w:ascii="Calibri" w:eastAsia="Calibri" w:hAnsi="Calibri" w:cs="Calibri"/>
                <w:sz w:val="22"/>
                <w:szCs w:val="22"/>
              </w:rPr>
              <w:t xml:space="preserve">A HUGE thank you to Emma and Jed for organise a free university event for Drama teaching students. </w:t>
            </w:r>
          </w:p>
          <w:p w14:paraId="269513A2" w14:textId="77777777" w:rsidR="00D02BF7" w:rsidRPr="00D02BF7" w:rsidRDefault="00AA14D4" w:rsidP="00AA14D4">
            <w:pPr>
              <w:pStyle w:val="ListParagraph"/>
              <w:numPr>
                <w:ilvl w:val="0"/>
                <w:numId w:val="33"/>
              </w:numPr>
              <w:spacing w:line="276" w:lineRule="auto"/>
              <w:rPr>
                <w:rFonts w:ascii="Calibri" w:eastAsia="Calibri" w:hAnsi="Calibri" w:cs="Calibri"/>
                <w:b/>
                <w:bCs/>
                <w:sz w:val="22"/>
                <w:szCs w:val="22"/>
              </w:rPr>
            </w:pPr>
            <w:r>
              <w:rPr>
                <w:rFonts w:ascii="Calibri" w:hAnsi="Calibri" w:cs="Calibri"/>
                <w:sz w:val="22"/>
                <w:szCs w:val="22"/>
              </w:rPr>
              <w:t xml:space="preserve">The Hatch </w:t>
            </w:r>
            <w:r w:rsidR="00620C45">
              <w:rPr>
                <w:rFonts w:ascii="Calibri" w:hAnsi="Calibri" w:cs="Calibri"/>
                <w:sz w:val="22"/>
                <w:szCs w:val="22"/>
              </w:rPr>
              <w:t xml:space="preserve">– A DQ Workshop for Emerging Drama Educators was hosted at Brisbane </w:t>
            </w:r>
            <w:r w:rsidR="00D02BF7">
              <w:rPr>
                <w:rFonts w:ascii="Calibri" w:hAnsi="Calibri" w:cs="Calibri"/>
                <w:sz w:val="22"/>
                <w:szCs w:val="22"/>
              </w:rPr>
              <w:t>Girls</w:t>
            </w:r>
            <w:r w:rsidR="00620C45">
              <w:rPr>
                <w:rFonts w:ascii="Calibri" w:hAnsi="Calibri" w:cs="Calibri"/>
                <w:sz w:val="22"/>
                <w:szCs w:val="22"/>
              </w:rPr>
              <w:t xml:space="preserve"> Grammar</w:t>
            </w:r>
          </w:p>
          <w:p w14:paraId="2940A91C" w14:textId="77777777" w:rsidR="00D02BF7" w:rsidRPr="00D02BF7" w:rsidRDefault="00D02BF7" w:rsidP="00AA14D4">
            <w:pPr>
              <w:pStyle w:val="ListParagraph"/>
              <w:numPr>
                <w:ilvl w:val="0"/>
                <w:numId w:val="33"/>
              </w:numPr>
              <w:spacing w:line="276" w:lineRule="auto"/>
              <w:rPr>
                <w:rFonts w:ascii="Calibri" w:eastAsia="Calibri" w:hAnsi="Calibri" w:cs="Calibri"/>
                <w:b/>
                <w:bCs/>
                <w:sz w:val="22"/>
                <w:szCs w:val="22"/>
              </w:rPr>
            </w:pPr>
            <w:r>
              <w:rPr>
                <w:rFonts w:ascii="Calibri" w:hAnsi="Calibri" w:cs="Calibri"/>
                <w:sz w:val="22"/>
                <w:szCs w:val="22"/>
              </w:rPr>
              <w:t xml:space="preserve">Playwright and Creative </w:t>
            </w:r>
            <w:r w:rsidR="00AA14D4" w:rsidRPr="00AA14D4">
              <w:rPr>
                <w:rFonts w:ascii="Calibri" w:hAnsi="Calibri" w:cs="Calibri"/>
                <w:sz w:val="22"/>
                <w:szCs w:val="22"/>
              </w:rPr>
              <w:t xml:space="preserve">Steve Pirie ran </w:t>
            </w:r>
            <w:proofErr w:type="gramStart"/>
            <w:r w:rsidR="00AA14D4" w:rsidRPr="00AA14D4">
              <w:rPr>
                <w:rFonts w:ascii="Calibri" w:hAnsi="Calibri" w:cs="Calibri"/>
                <w:sz w:val="22"/>
                <w:szCs w:val="22"/>
              </w:rPr>
              <w:t>a</w:t>
            </w:r>
            <w:proofErr w:type="gramEnd"/>
            <w:r w:rsidR="00AA14D4" w:rsidRPr="00AA14D4">
              <w:rPr>
                <w:rFonts w:ascii="Calibri" w:hAnsi="Calibri" w:cs="Calibri"/>
                <w:sz w:val="22"/>
                <w:szCs w:val="22"/>
              </w:rPr>
              <w:t xml:space="preserve"> </w:t>
            </w:r>
            <w:r>
              <w:rPr>
                <w:rFonts w:ascii="Calibri" w:hAnsi="Calibri" w:cs="Calibri"/>
                <w:sz w:val="22"/>
                <w:szCs w:val="22"/>
              </w:rPr>
              <w:t>engaging</w:t>
            </w:r>
            <w:r w:rsidR="00AA14D4" w:rsidRPr="00AA14D4">
              <w:rPr>
                <w:rFonts w:ascii="Calibri" w:hAnsi="Calibri" w:cs="Calibri"/>
                <w:sz w:val="22"/>
                <w:szCs w:val="22"/>
              </w:rPr>
              <w:t xml:space="preserve"> workshop for university students</w:t>
            </w:r>
            <w:r>
              <w:rPr>
                <w:rFonts w:ascii="Calibri" w:hAnsi="Calibri" w:cs="Calibri"/>
                <w:sz w:val="22"/>
                <w:szCs w:val="22"/>
              </w:rPr>
              <w:t xml:space="preserve"> and future drama teachers </w:t>
            </w:r>
          </w:p>
          <w:p w14:paraId="3E35C101" w14:textId="4F3603E3" w:rsidR="00AA14D4" w:rsidRPr="00AA14D4" w:rsidRDefault="00AA14D4" w:rsidP="00AA14D4">
            <w:pPr>
              <w:pStyle w:val="ListParagraph"/>
              <w:numPr>
                <w:ilvl w:val="0"/>
                <w:numId w:val="33"/>
              </w:numPr>
              <w:spacing w:line="276" w:lineRule="auto"/>
              <w:rPr>
                <w:rFonts w:ascii="Calibri" w:eastAsia="Calibri" w:hAnsi="Calibri" w:cs="Calibri"/>
                <w:b/>
                <w:bCs/>
                <w:sz w:val="22"/>
                <w:szCs w:val="22"/>
              </w:rPr>
            </w:pPr>
            <w:r w:rsidRPr="00AA14D4">
              <w:rPr>
                <w:rFonts w:ascii="Calibri" w:hAnsi="Calibri" w:cs="Calibri"/>
                <w:sz w:val="22"/>
                <w:szCs w:val="22"/>
              </w:rPr>
              <w:t xml:space="preserve">This was a fantastic initiative as it allowed future members to engaged with the organisation.  </w:t>
            </w:r>
            <w:r w:rsidR="00D02BF7">
              <w:rPr>
                <w:rFonts w:ascii="Calibri" w:hAnsi="Calibri" w:cs="Calibri"/>
                <w:sz w:val="22"/>
                <w:szCs w:val="22"/>
              </w:rPr>
              <w:t xml:space="preserve">Thank you to Emma and Jed for running the event and Scott for supporting </w:t>
            </w:r>
            <w:r w:rsidRPr="00AA14D4">
              <w:rPr>
                <w:rFonts w:ascii="Calibri" w:hAnsi="Calibri" w:cs="Calibri"/>
                <w:sz w:val="22"/>
                <w:szCs w:val="22"/>
              </w:rPr>
              <w:t xml:space="preserve">  </w:t>
            </w:r>
          </w:p>
          <w:p w14:paraId="7A2D5588" w14:textId="77777777" w:rsidR="00B8712D" w:rsidRDefault="00B8712D">
            <w:pPr>
              <w:spacing w:line="276" w:lineRule="auto"/>
              <w:rPr>
                <w:rFonts w:ascii="Calibri" w:eastAsia="Calibri" w:hAnsi="Calibri" w:cs="Calibri"/>
                <w:b/>
                <w:bCs/>
                <w:sz w:val="22"/>
                <w:szCs w:val="22"/>
              </w:rPr>
            </w:pPr>
          </w:p>
          <w:p w14:paraId="19F33926" w14:textId="59BD4899" w:rsidR="00DF429C" w:rsidRDefault="00DF429C">
            <w:pPr>
              <w:spacing w:line="276" w:lineRule="auto"/>
              <w:rPr>
                <w:rFonts w:ascii="Calibri" w:eastAsia="Calibri" w:hAnsi="Calibri" w:cs="Calibri"/>
                <w:b/>
                <w:bCs/>
                <w:sz w:val="22"/>
                <w:szCs w:val="22"/>
              </w:rPr>
            </w:pPr>
            <w:r>
              <w:rPr>
                <w:rFonts w:ascii="Calibri" w:eastAsia="Calibri" w:hAnsi="Calibri" w:cs="Calibri"/>
                <w:b/>
                <w:bCs/>
                <w:sz w:val="22"/>
                <w:szCs w:val="22"/>
              </w:rPr>
              <w:t>Teacher Toolkits PD</w:t>
            </w:r>
          </w:p>
          <w:p w14:paraId="696AF865" w14:textId="77777777" w:rsidR="009B1B45" w:rsidRDefault="00DF429C" w:rsidP="00DF429C">
            <w:pPr>
              <w:pStyle w:val="ListParagraph"/>
              <w:numPr>
                <w:ilvl w:val="0"/>
                <w:numId w:val="4"/>
              </w:numPr>
              <w:spacing w:line="276" w:lineRule="auto"/>
              <w:rPr>
                <w:rFonts w:ascii="Calibri" w:eastAsia="Calibri" w:hAnsi="Calibri" w:cs="Calibri"/>
                <w:sz w:val="22"/>
                <w:szCs w:val="22"/>
              </w:rPr>
            </w:pPr>
            <w:r>
              <w:rPr>
                <w:rFonts w:ascii="Calibri" w:eastAsia="Calibri" w:hAnsi="Calibri" w:cs="Calibri"/>
                <w:sz w:val="22"/>
                <w:szCs w:val="22"/>
              </w:rPr>
              <w:t xml:space="preserve">In term 4 </w:t>
            </w:r>
            <w:r w:rsidR="00D02BF7">
              <w:rPr>
                <w:rFonts w:ascii="Calibri" w:eastAsia="Calibri" w:hAnsi="Calibri" w:cs="Calibri"/>
                <w:sz w:val="22"/>
                <w:szCs w:val="22"/>
              </w:rPr>
              <w:t xml:space="preserve">DQ had programmed our annual </w:t>
            </w:r>
            <w:r>
              <w:rPr>
                <w:rFonts w:ascii="Calibri" w:eastAsia="Calibri" w:hAnsi="Calibri" w:cs="Calibri"/>
                <w:sz w:val="22"/>
                <w:szCs w:val="22"/>
              </w:rPr>
              <w:t xml:space="preserve">Teacher Tool Kits </w:t>
            </w:r>
            <w:r w:rsidR="0014437F">
              <w:rPr>
                <w:rFonts w:ascii="Calibri" w:eastAsia="Calibri" w:hAnsi="Calibri" w:cs="Calibri"/>
                <w:sz w:val="22"/>
                <w:szCs w:val="22"/>
              </w:rPr>
              <w:t>to</w:t>
            </w:r>
            <w:r>
              <w:rPr>
                <w:rFonts w:ascii="Calibri" w:eastAsia="Calibri" w:hAnsi="Calibri" w:cs="Calibri"/>
                <w:sz w:val="22"/>
                <w:szCs w:val="22"/>
              </w:rPr>
              <w:t xml:space="preserve"> run at Stuartholme </w:t>
            </w:r>
            <w:r w:rsidR="0014437F">
              <w:rPr>
                <w:rFonts w:ascii="Calibri" w:eastAsia="Calibri" w:hAnsi="Calibri" w:cs="Calibri"/>
                <w:sz w:val="22"/>
                <w:szCs w:val="22"/>
              </w:rPr>
              <w:t xml:space="preserve">but </w:t>
            </w:r>
            <w:proofErr w:type="spellStart"/>
            <w:r w:rsidR="0014437F">
              <w:rPr>
                <w:rFonts w:ascii="Calibri" w:eastAsia="Calibri" w:hAnsi="Calibri" w:cs="Calibri"/>
                <w:sz w:val="22"/>
                <w:szCs w:val="22"/>
              </w:rPr>
              <w:t>unfortuntely</w:t>
            </w:r>
            <w:proofErr w:type="spellEnd"/>
            <w:r w:rsidR="0014437F">
              <w:rPr>
                <w:rFonts w:ascii="Calibri" w:eastAsia="Calibri" w:hAnsi="Calibri" w:cs="Calibri"/>
                <w:sz w:val="22"/>
                <w:szCs w:val="22"/>
              </w:rPr>
              <w:t xml:space="preserve"> due to poor registration number</w:t>
            </w:r>
            <w:r w:rsidR="009B1B45">
              <w:rPr>
                <w:rFonts w:ascii="Calibri" w:eastAsia="Calibri" w:hAnsi="Calibri" w:cs="Calibri"/>
                <w:sz w:val="22"/>
                <w:szCs w:val="22"/>
              </w:rPr>
              <w:t>, sadly the</w:t>
            </w:r>
            <w:r w:rsidR="0014437F">
              <w:rPr>
                <w:rFonts w:ascii="Calibri" w:eastAsia="Calibri" w:hAnsi="Calibri" w:cs="Calibri"/>
                <w:sz w:val="22"/>
                <w:szCs w:val="22"/>
              </w:rPr>
              <w:t xml:space="preserve"> </w:t>
            </w:r>
            <w:r w:rsidR="009B1B45">
              <w:rPr>
                <w:rFonts w:ascii="Calibri" w:eastAsia="Calibri" w:hAnsi="Calibri" w:cs="Calibri"/>
                <w:sz w:val="22"/>
                <w:szCs w:val="22"/>
              </w:rPr>
              <w:t>decision was made to not run the event.</w:t>
            </w:r>
          </w:p>
          <w:p w14:paraId="2D8D0863" w14:textId="77777777" w:rsidR="00DF429C" w:rsidRDefault="009B1B45" w:rsidP="00267BFC">
            <w:pPr>
              <w:pStyle w:val="ListParagraph"/>
              <w:numPr>
                <w:ilvl w:val="0"/>
                <w:numId w:val="4"/>
              </w:numPr>
              <w:spacing w:line="276" w:lineRule="auto"/>
              <w:rPr>
                <w:rFonts w:ascii="Calibri" w:eastAsia="Calibri" w:hAnsi="Calibri" w:cs="Calibri"/>
                <w:sz w:val="22"/>
                <w:szCs w:val="22"/>
              </w:rPr>
            </w:pPr>
            <w:r w:rsidRPr="0043558B">
              <w:rPr>
                <w:rFonts w:ascii="Calibri" w:eastAsia="Calibri" w:hAnsi="Calibri" w:cs="Calibri"/>
                <w:sz w:val="22"/>
                <w:szCs w:val="22"/>
              </w:rPr>
              <w:t xml:space="preserve">A MASSIVE THANK YOU to the Tavia for her leadership in this event and programming </w:t>
            </w:r>
            <w:r w:rsidR="00DA566C" w:rsidRPr="0043558B">
              <w:rPr>
                <w:rFonts w:ascii="Calibri" w:eastAsia="Calibri" w:hAnsi="Calibri" w:cs="Calibri"/>
                <w:sz w:val="22"/>
                <w:szCs w:val="22"/>
              </w:rPr>
              <w:t>3 workshops focused on practical units of work. Thank you to Todd Barty</w:t>
            </w:r>
            <w:r w:rsidR="0043558B" w:rsidRPr="0043558B">
              <w:rPr>
                <w:rFonts w:ascii="Calibri" w:eastAsia="Calibri" w:hAnsi="Calibri" w:cs="Calibri"/>
                <w:sz w:val="22"/>
                <w:szCs w:val="22"/>
              </w:rPr>
              <w:t>, Juliana Guinane and Bella M</w:t>
            </w:r>
            <w:r w:rsidR="0043558B">
              <w:rPr>
                <w:rFonts w:ascii="Calibri" w:eastAsia="Calibri" w:hAnsi="Calibri" w:cs="Calibri"/>
                <w:sz w:val="22"/>
                <w:szCs w:val="22"/>
              </w:rPr>
              <w:t xml:space="preserve">acDiarmid for planning your rich workshops – we hope we can </w:t>
            </w:r>
            <w:r w:rsidR="00267BFC">
              <w:rPr>
                <w:rFonts w:ascii="Calibri" w:eastAsia="Calibri" w:hAnsi="Calibri" w:cs="Calibri"/>
                <w:sz w:val="22"/>
                <w:szCs w:val="22"/>
              </w:rPr>
              <w:t xml:space="preserve">see them in 2026! </w:t>
            </w:r>
          </w:p>
          <w:p w14:paraId="38B3659E" w14:textId="77777777" w:rsidR="00267BFC" w:rsidRDefault="00267BFC" w:rsidP="00267BFC">
            <w:pPr>
              <w:spacing w:line="276" w:lineRule="auto"/>
              <w:rPr>
                <w:rFonts w:ascii="Calibri" w:eastAsia="Calibri" w:hAnsi="Calibri" w:cs="Calibri"/>
                <w:sz w:val="22"/>
                <w:szCs w:val="22"/>
              </w:rPr>
            </w:pPr>
          </w:p>
          <w:p w14:paraId="121926C1" w14:textId="77777777" w:rsidR="00267BFC" w:rsidRDefault="00267BFC" w:rsidP="00267BFC">
            <w:pPr>
              <w:spacing w:line="276" w:lineRule="auto"/>
              <w:rPr>
                <w:rFonts w:ascii="Calibri" w:eastAsia="Calibri" w:hAnsi="Calibri" w:cs="Calibri"/>
                <w:b/>
                <w:bCs/>
                <w:sz w:val="22"/>
                <w:szCs w:val="22"/>
              </w:rPr>
            </w:pPr>
            <w:r w:rsidRPr="00267BFC">
              <w:rPr>
                <w:rFonts w:ascii="Calibri" w:eastAsia="Calibri" w:hAnsi="Calibri" w:cs="Calibri"/>
                <w:b/>
                <w:bCs/>
                <w:sz w:val="22"/>
                <w:szCs w:val="22"/>
              </w:rPr>
              <w:t xml:space="preserve">Online Resources: </w:t>
            </w:r>
          </w:p>
          <w:p w14:paraId="61E63FE4" w14:textId="60286DEF" w:rsidR="00267BFC" w:rsidRPr="00267BFC" w:rsidRDefault="006A1C6D" w:rsidP="00267BFC">
            <w:pPr>
              <w:pStyle w:val="ListParagraph"/>
              <w:numPr>
                <w:ilvl w:val="0"/>
                <w:numId w:val="50"/>
              </w:numPr>
              <w:spacing w:line="276" w:lineRule="auto"/>
              <w:rPr>
                <w:rFonts w:ascii="Calibri" w:eastAsia="Calibri" w:hAnsi="Calibri" w:cs="Calibri"/>
                <w:b/>
                <w:bCs/>
                <w:sz w:val="22"/>
                <w:szCs w:val="22"/>
              </w:rPr>
            </w:pPr>
            <w:r>
              <w:rPr>
                <w:rFonts w:ascii="Calibri" w:eastAsia="Calibri" w:hAnsi="Calibri" w:cs="Calibri"/>
                <w:sz w:val="22"/>
                <w:szCs w:val="22"/>
              </w:rPr>
              <w:lastRenderedPageBreak/>
              <w:t xml:space="preserve">DQ </w:t>
            </w:r>
            <w:r w:rsidR="00987A69">
              <w:rPr>
                <w:rFonts w:ascii="Calibri" w:eastAsia="Calibri" w:hAnsi="Calibri" w:cs="Calibri"/>
                <w:sz w:val="22"/>
                <w:szCs w:val="22"/>
              </w:rPr>
              <w:t xml:space="preserve">successful launched our Exam Kits in 2025. </w:t>
            </w:r>
            <w:r w:rsidR="00267BFC">
              <w:rPr>
                <w:rFonts w:ascii="Calibri" w:eastAsia="Calibri" w:hAnsi="Calibri" w:cs="Calibri"/>
                <w:sz w:val="22"/>
                <w:szCs w:val="22"/>
              </w:rPr>
              <w:t xml:space="preserve">Thank you </w:t>
            </w:r>
            <w:r w:rsidR="00987A69">
              <w:rPr>
                <w:rFonts w:ascii="Calibri" w:eastAsia="Calibri" w:hAnsi="Calibri" w:cs="Calibri"/>
                <w:sz w:val="22"/>
                <w:szCs w:val="22"/>
              </w:rPr>
              <w:t xml:space="preserve">to the wonderful Stephanie Tudor for her vision, leadership and hustle to </w:t>
            </w:r>
            <w:r w:rsidR="009C29EB">
              <w:rPr>
                <w:rFonts w:ascii="Calibri" w:eastAsia="Calibri" w:hAnsi="Calibri" w:cs="Calibri"/>
                <w:sz w:val="22"/>
                <w:szCs w:val="22"/>
              </w:rPr>
              <w:t>create these incredible resources for our community</w:t>
            </w:r>
          </w:p>
        </w:tc>
      </w:tr>
      <w:tr w:rsidR="00CF34DE" w14:paraId="1C4D970B" w14:textId="77777777" w:rsidTr="00CF34DE">
        <w:trPr>
          <w:trHeight w:val="93"/>
        </w:trPr>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tcPr>
          <w:p w14:paraId="622764A9" w14:textId="78F2CC5A" w:rsidR="00CF34DE" w:rsidRPr="00CF34DE" w:rsidRDefault="00CF34DE">
            <w:pPr>
              <w:spacing w:line="276" w:lineRule="auto"/>
              <w:rPr>
                <w:rFonts w:ascii="Calibri" w:hAnsi="Calibri" w:cs="Calibri"/>
                <w:sz w:val="22"/>
                <w:szCs w:val="22"/>
              </w:rPr>
            </w:pPr>
            <w:r w:rsidRPr="00CF34DE">
              <w:rPr>
                <w:rFonts w:ascii="Calibri" w:hAnsi="Calibri" w:cs="Calibri"/>
                <w:sz w:val="22"/>
                <w:szCs w:val="22"/>
              </w:rPr>
              <w:lastRenderedPageBreak/>
              <w:t>Planning and Forthcoming Portfolio Project/Activities for 202</w:t>
            </w:r>
            <w:r w:rsidR="00F53E14">
              <w:rPr>
                <w:rFonts w:ascii="Calibri" w:hAnsi="Calibri" w:cs="Calibri"/>
                <w:sz w:val="22"/>
                <w:szCs w:val="22"/>
              </w:rPr>
              <w:t>5</w:t>
            </w:r>
            <w:r w:rsidRPr="00CF34DE">
              <w:rPr>
                <w:rFonts w:ascii="Calibri" w:hAnsi="Calibri" w:cs="Calibri"/>
                <w:sz w:val="22"/>
                <w:szCs w:val="22"/>
              </w:rPr>
              <w:t>/202</w:t>
            </w:r>
            <w:r w:rsidR="00F53E14">
              <w:rPr>
                <w:rFonts w:ascii="Calibri" w:hAnsi="Calibri" w:cs="Calibri"/>
                <w:sz w:val="22"/>
                <w:szCs w:val="22"/>
              </w:rPr>
              <w:t>6</w:t>
            </w:r>
          </w:p>
        </w:tc>
      </w:tr>
      <w:tr w:rsidR="00CF34DE" w14:paraId="39AA37C9" w14:textId="77777777" w:rsidTr="00CF34DE">
        <w:trPr>
          <w:trHeight w:val="93"/>
        </w:trPr>
        <w:tc>
          <w:tcPr>
            <w:tcW w:w="10206" w:type="dxa"/>
            <w:tcBorders>
              <w:top w:val="dotted" w:sz="4" w:space="0" w:color="auto"/>
              <w:left w:val="dotted" w:sz="4" w:space="0" w:color="auto"/>
              <w:bottom w:val="dotted" w:sz="4" w:space="0" w:color="auto"/>
              <w:right w:val="dotted" w:sz="4" w:space="0" w:color="auto"/>
            </w:tcBorders>
          </w:tcPr>
          <w:p w14:paraId="5BDED450" w14:textId="77777777" w:rsidR="00FD26E4" w:rsidRPr="00E27CF0" w:rsidRDefault="00CF34DE" w:rsidP="00E27CF0">
            <w:pPr>
              <w:pStyle w:val="ListParagraph"/>
              <w:numPr>
                <w:ilvl w:val="0"/>
                <w:numId w:val="50"/>
              </w:numPr>
              <w:rPr>
                <w:rFonts w:asciiTheme="minorHAnsi" w:hAnsiTheme="minorHAnsi" w:cstheme="minorHAnsi"/>
                <w:sz w:val="22"/>
                <w:szCs w:val="22"/>
              </w:rPr>
            </w:pPr>
            <w:r w:rsidRPr="00E27CF0">
              <w:rPr>
                <w:rFonts w:asciiTheme="minorHAnsi" w:hAnsiTheme="minorHAnsi" w:cstheme="minorHAnsi"/>
                <w:sz w:val="22"/>
                <w:szCs w:val="22"/>
              </w:rPr>
              <w:t>Plans for the 202</w:t>
            </w:r>
            <w:r w:rsidR="00F53E14" w:rsidRPr="00E27CF0">
              <w:rPr>
                <w:rFonts w:asciiTheme="minorHAnsi" w:hAnsiTheme="minorHAnsi" w:cstheme="minorHAnsi"/>
                <w:sz w:val="22"/>
                <w:szCs w:val="22"/>
              </w:rPr>
              <w:t>6</w:t>
            </w:r>
            <w:r w:rsidRPr="00E27CF0">
              <w:rPr>
                <w:rFonts w:asciiTheme="minorHAnsi" w:hAnsiTheme="minorHAnsi" w:cstheme="minorHAnsi"/>
                <w:sz w:val="22"/>
                <w:szCs w:val="22"/>
              </w:rPr>
              <w:t xml:space="preserve"> state conference </w:t>
            </w:r>
            <w:r w:rsidR="00F53E14" w:rsidRPr="00E27CF0">
              <w:rPr>
                <w:rFonts w:asciiTheme="minorHAnsi" w:hAnsiTheme="minorHAnsi" w:cstheme="minorHAnsi"/>
                <w:sz w:val="22"/>
                <w:szCs w:val="22"/>
              </w:rPr>
              <w:t>LIFT OFF</w:t>
            </w:r>
            <w:r w:rsidRPr="00E27CF0">
              <w:rPr>
                <w:rFonts w:asciiTheme="minorHAnsi" w:hAnsiTheme="minorHAnsi" w:cstheme="minorHAnsi"/>
                <w:sz w:val="22"/>
                <w:szCs w:val="22"/>
              </w:rPr>
              <w:t xml:space="preserve"> have begun. </w:t>
            </w:r>
            <w:r w:rsidR="00F53E14" w:rsidRPr="00E27CF0">
              <w:rPr>
                <w:rFonts w:asciiTheme="minorHAnsi" w:hAnsiTheme="minorHAnsi" w:cstheme="minorHAnsi"/>
                <w:sz w:val="22"/>
                <w:szCs w:val="22"/>
              </w:rPr>
              <w:t xml:space="preserve">We are excited to be heading back to Stuartholme in 2026 after excellent reviews from our delegates in 2023 and 2024.  </w:t>
            </w:r>
            <w:r w:rsidRPr="00E27CF0">
              <w:rPr>
                <w:rFonts w:asciiTheme="minorHAnsi" w:hAnsiTheme="minorHAnsi" w:cstheme="minorHAnsi"/>
                <w:sz w:val="22"/>
                <w:szCs w:val="22"/>
              </w:rPr>
              <w:t xml:space="preserve">  </w:t>
            </w:r>
          </w:p>
          <w:p w14:paraId="4317C32A" w14:textId="241A463D" w:rsidR="00FD26E4" w:rsidRPr="00E27CF0" w:rsidRDefault="00FD26E4" w:rsidP="00E27CF0">
            <w:pPr>
              <w:pStyle w:val="ListParagraph"/>
              <w:rPr>
                <w:rFonts w:asciiTheme="minorHAnsi" w:hAnsiTheme="minorHAnsi" w:cstheme="minorHAnsi"/>
                <w:i/>
                <w:iCs/>
                <w:sz w:val="22"/>
                <w:szCs w:val="22"/>
              </w:rPr>
            </w:pPr>
            <w:r w:rsidRPr="00E27CF0">
              <w:rPr>
                <w:rFonts w:asciiTheme="minorHAnsi" w:hAnsiTheme="minorHAnsi" w:cstheme="minorHAnsi"/>
                <w:i/>
                <w:iCs/>
                <w:sz w:val="22"/>
                <w:szCs w:val="22"/>
              </w:rPr>
              <w:t>A rocket needs a force greater than itself to lift off.</w:t>
            </w:r>
            <w:r w:rsidRPr="00E27CF0">
              <w:rPr>
                <w:rFonts w:asciiTheme="minorHAnsi" w:hAnsiTheme="minorHAnsi" w:cstheme="minorHAnsi"/>
                <w:i/>
                <w:iCs/>
                <w:sz w:val="22"/>
                <w:szCs w:val="22"/>
              </w:rPr>
              <w:t xml:space="preserve"> </w:t>
            </w:r>
            <w:r w:rsidRPr="00E27CF0">
              <w:rPr>
                <w:rFonts w:asciiTheme="minorHAnsi" w:hAnsiTheme="minorHAnsi" w:cstheme="minorHAnsi"/>
                <w:i/>
                <w:iCs/>
                <w:sz w:val="22"/>
                <w:szCs w:val="22"/>
              </w:rPr>
              <w:t xml:space="preserve">Drama Queensland is a rich community united in our passion for Drama and the Arts. Whether you are an educator, an academic, an artist, or an advocate, we invite you to join our collective force in 2026, work together to launch us LIFT OFF into new opportunities and explore the next horizon! </w:t>
            </w:r>
            <w:r w:rsidRPr="00E27CF0">
              <w:rPr>
                <w:rFonts w:asciiTheme="minorHAnsi" w:hAnsiTheme="minorHAnsi" w:cstheme="minorHAnsi"/>
                <w:i/>
                <w:iCs/>
                <w:sz w:val="22"/>
                <w:szCs w:val="22"/>
              </w:rPr>
              <w:t xml:space="preserve"> </w:t>
            </w:r>
            <w:r w:rsidRPr="00E27CF0">
              <w:rPr>
                <w:rFonts w:asciiTheme="minorHAnsi" w:hAnsiTheme="minorHAnsi" w:cstheme="minorHAnsi"/>
                <w:i/>
                <w:iCs/>
                <w:sz w:val="22"/>
                <w:szCs w:val="22"/>
              </w:rPr>
              <w:t>LIFT OFF offers you a chance to take risks, discover new ways of working and to hone your expertise alongside mentors, artists and partners who are charting new paths in the arts and education.</w:t>
            </w:r>
            <w:r w:rsidRPr="00E27CF0">
              <w:rPr>
                <w:rFonts w:asciiTheme="minorHAnsi" w:hAnsiTheme="minorHAnsi" w:cstheme="minorHAnsi"/>
                <w:i/>
                <w:iCs/>
                <w:sz w:val="22"/>
                <w:szCs w:val="22"/>
              </w:rPr>
              <w:t xml:space="preserve"> </w:t>
            </w:r>
            <w:r w:rsidRPr="00E27CF0">
              <w:rPr>
                <w:rFonts w:asciiTheme="minorHAnsi" w:hAnsiTheme="minorHAnsi" w:cstheme="minorHAnsi"/>
                <w:i/>
                <w:iCs/>
                <w:sz w:val="22"/>
                <w:szCs w:val="22"/>
              </w:rPr>
              <w:t>Join us as we move past what we know into the rich adventure that is beyond. Remember we need each other to LIFT OFF!</w:t>
            </w:r>
          </w:p>
          <w:p w14:paraId="238B54B7" w14:textId="77777777" w:rsidR="00CF34DE" w:rsidRPr="00E27CF0" w:rsidRDefault="00CF34DE" w:rsidP="00E27CF0">
            <w:pPr>
              <w:pStyle w:val="ListParagraph"/>
              <w:numPr>
                <w:ilvl w:val="0"/>
                <w:numId w:val="50"/>
              </w:numPr>
              <w:rPr>
                <w:rFonts w:asciiTheme="minorHAnsi" w:hAnsiTheme="minorHAnsi" w:cstheme="minorHAnsi"/>
                <w:sz w:val="22"/>
                <w:szCs w:val="22"/>
              </w:rPr>
            </w:pPr>
            <w:r w:rsidRPr="00E27CF0">
              <w:rPr>
                <w:rFonts w:asciiTheme="minorHAnsi" w:hAnsiTheme="minorHAnsi" w:cstheme="minorHAnsi"/>
                <w:sz w:val="22"/>
                <w:szCs w:val="22"/>
              </w:rPr>
              <w:t>Currently expressions of interests are out, and members, industry partners and life members are encouraged to submit a proposal for a workshop or presentation.</w:t>
            </w:r>
          </w:p>
          <w:p w14:paraId="3B0E9656" w14:textId="233FD92F" w:rsidR="00E27CF0" w:rsidRPr="00E27CF0" w:rsidRDefault="00E27CF0" w:rsidP="00E27CF0">
            <w:pPr>
              <w:pStyle w:val="ListParagraph"/>
              <w:numPr>
                <w:ilvl w:val="0"/>
                <w:numId w:val="50"/>
              </w:numPr>
            </w:pPr>
            <w:r w:rsidRPr="00E27CF0">
              <w:rPr>
                <w:rFonts w:asciiTheme="minorHAnsi" w:hAnsiTheme="minorHAnsi" w:cstheme="minorHAnsi"/>
                <w:sz w:val="22"/>
                <w:szCs w:val="22"/>
              </w:rPr>
              <w:t>Begin to plan for the 2027 50</w:t>
            </w:r>
            <w:r w:rsidRPr="00E27CF0">
              <w:rPr>
                <w:rFonts w:asciiTheme="minorHAnsi" w:hAnsiTheme="minorHAnsi" w:cstheme="minorHAnsi"/>
                <w:sz w:val="22"/>
                <w:szCs w:val="22"/>
                <w:vertAlign w:val="superscript"/>
              </w:rPr>
              <w:t>th</w:t>
            </w:r>
            <w:r w:rsidRPr="00E27CF0">
              <w:rPr>
                <w:rFonts w:asciiTheme="minorHAnsi" w:hAnsiTheme="minorHAnsi" w:cstheme="minorHAnsi"/>
                <w:sz w:val="22"/>
                <w:szCs w:val="22"/>
              </w:rPr>
              <w:t xml:space="preserve"> birthday conference</w:t>
            </w:r>
            <w:r w:rsidRPr="00E27CF0">
              <w:rPr>
                <w:rFonts w:asciiTheme="minorHAnsi" w:hAnsiTheme="minorHAnsi" w:cstheme="minorHAnsi"/>
                <w:sz w:val="22"/>
                <w:szCs w:val="22"/>
              </w:rPr>
              <w:t>!</w:t>
            </w:r>
            <w:r w:rsidRPr="00E27CF0">
              <w:rPr>
                <w:sz w:val="22"/>
                <w:szCs w:val="22"/>
              </w:rPr>
              <w:t xml:space="preserve"> </w:t>
            </w:r>
          </w:p>
        </w:tc>
      </w:tr>
      <w:tr w:rsidR="00CF34DE" w14:paraId="53AC3E2C" w14:textId="77777777" w:rsidTr="00CF34DE">
        <w:trPr>
          <w:trHeight w:val="93"/>
        </w:trPr>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tcPr>
          <w:p w14:paraId="522AEBFE" w14:textId="77777777" w:rsidR="00CF34DE" w:rsidRPr="00CF34DE" w:rsidRDefault="00CF34DE">
            <w:pPr>
              <w:spacing w:line="276" w:lineRule="auto"/>
              <w:rPr>
                <w:rFonts w:ascii="Calibri" w:hAnsi="Calibri" w:cs="Calibri"/>
                <w:sz w:val="22"/>
                <w:szCs w:val="22"/>
              </w:rPr>
            </w:pPr>
            <w:r w:rsidRPr="00CF34DE">
              <w:rPr>
                <w:rFonts w:ascii="Calibri" w:hAnsi="Calibri" w:cs="Calibri"/>
                <w:sz w:val="22"/>
                <w:szCs w:val="22"/>
              </w:rPr>
              <w:t>Recommendations for in-coming committee</w:t>
            </w:r>
          </w:p>
        </w:tc>
      </w:tr>
      <w:tr w:rsidR="00CF34DE" w14:paraId="70EFBF3C" w14:textId="77777777" w:rsidTr="00CF34DE">
        <w:trPr>
          <w:trHeight w:val="93"/>
        </w:trPr>
        <w:tc>
          <w:tcPr>
            <w:tcW w:w="10206" w:type="dxa"/>
            <w:tcBorders>
              <w:top w:val="dotted" w:sz="4" w:space="0" w:color="auto"/>
              <w:left w:val="dotted" w:sz="4" w:space="0" w:color="auto"/>
              <w:bottom w:val="dotted" w:sz="4" w:space="0" w:color="auto"/>
              <w:right w:val="dotted" w:sz="4" w:space="0" w:color="auto"/>
            </w:tcBorders>
          </w:tcPr>
          <w:p w14:paraId="11DA0217" w14:textId="0DCD33F0" w:rsidR="00CF34DE" w:rsidRPr="008E2F69" w:rsidRDefault="008E2F69" w:rsidP="008E2F69">
            <w:pPr>
              <w:spacing w:line="276" w:lineRule="auto"/>
              <w:rPr>
                <w:rFonts w:ascii="Calibri" w:hAnsi="Calibri" w:cs="Calibri"/>
                <w:sz w:val="22"/>
                <w:szCs w:val="22"/>
              </w:rPr>
            </w:pPr>
            <w:r>
              <w:rPr>
                <w:rFonts w:ascii="Calibri" w:hAnsi="Calibri" w:cs="Calibri"/>
                <w:sz w:val="22"/>
                <w:szCs w:val="22"/>
              </w:rPr>
              <w:t>In 2026 I would recommend that the PD portfolio c</w:t>
            </w:r>
            <w:r w:rsidR="00CF34DE" w:rsidRPr="008E2F69">
              <w:rPr>
                <w:rFonts w:ascii="Calibri" w:hAnsi="Calibri" w:cs="Calibri"/>
                <w:sz w:val="22"/>
                <w:szCs w:val="22"/>
              </w:rPr>
              <w:t>ontinue</w:t>
            </w:r>
            <w:r>
              <w:rPr>
                <w:rFonts w:ascii="Calibri" w:hAnsi="Calibri" w:cs="Calibri"/>
                <w:sz w:val="22"/>
                <w:szCs w:val="22"/>
              </w:rPr>
              <w:t>s</w:t>
            </w:r>
            <w:r w:rsidR="00CF34DE" w:rsidRPr="008E2F69">
              <w:rPr>
                <w:rFonts w:ascii="Calibri" w:hAnsi="Calibri" w:cs="Calibri"/>
                <w:sz w:val="22"/>
                <w:szCs w:val="22"/>
              </w:rPr>
              <w:t xml:space="preserve"> to:</w:t>
            </w:r>
          </w:p>
          <w:p w14:paraId="738EF99B" w14:textId="058577E1" w:rsidR="00CF34DE" w:rsidRPr="00CF34DE" w:rsidRDefault="00CF34DE" w:rsidP="00565A5B">
            <w:pPr>
              <w:pStyle w:val="ListParagraph"/>
              <w:numPr>
                <w:ilvl w:val="0"/>
                <w:numId w:val="41"/>
              </w:numPr>
              <w:spacing w:line="276" w:lineRule="auto"/>
              <w:rPr>
                <w:rFonts w:ascii="Calibri" w:hAnsi="Calibri" w:cs="Calibri"/>
                <w:sz w:val="22"/>
                <w:szCs w:val="22"/>
              </w:rPr>
            </w:pPr>
            <w:r w:rsidRPr="00CF34DE">
              <w:rPr>
                <w:rFonts w:ascii="Calibri" w:hAnsi="Calibri" w:cs="Calibri"/>
                <w:sz w:val="22"/>
                <w:szCs w:val="22"/>
              </w:rPr>
              <w:t xml:space="preserve">focus on the development of resources available on the website to meet the needs of our members. </w:t>
            </w:r>
            <w:r w:rsidR="00CE2539">
              <w:rPr>
                <w:rFonts w:ascii="Calibri" w:hAnsi="Calibri" w:cs="Calibri"/>
                <w:sz w:val="22"/>
                <w:szCs w:val="22"/>
              </w:rPr>
              <w:t xml:space="preserve">PD portfolio to focus on the development </w:t>
            </w:r>
            <w:r w:rsidR="0085706D">
              <w:rPr>
                <w:rFonts w:ascii="Calibri" w:hAnsi="Calibri" w:cs="Calibri"/>
                <w:sz w:val="22"/>
                <w:szCs w:val="22"/>
              </w:rPr>
              <w:t xml:space="preserve">of Toolkit resources, meeting </w:t>
            </w:r>
            <w:proofErr w:type="gramStart"/>
            <w:r w:rsidR="0085706D">
              <w:rPr>
                <w:rFonts w:ascii="Calibri" w:hAnsi="Calibri" w:cs="Calibri"/>
                <w:sz w:val="22"/>
                <w:szCs w:val="22"/>
              </w:rPr>
              <w:t>a</w:t>
            </w:r>
            <w:proofErr w:type="gramEnd"/>
            <w:r w:rsidR="0085706D">
              <w:rPr>
                <w:rFonts w:ascii="Calibri" w:hAnsi="Calibri" w:cs="Calibri"/>
                <w:sz w:val="22"/>
                <w:szCs w:val="22"/>
              </w:rPr>
              <w:t xml:space="preserve"> </w:t>
            </w:r>
            <w:r w:rsidR="00631CC6">
              <w:rPr>
                <w:rFonts w:ascii="Calibri" w:hAnsi="Calibri" w:cs="Calibri"/>
                <w:sz w:val="22"/>
                <w:szCs w:val="22"/>
              </w:rPr>
              <w:t xml:space="preserve">upload of these each term. </w:t>
            </w:r>
          </w:p>
          <w:p w14:paraId="63CBD6A6" w14:textId="67DC7F0F" w:rsidR="00CF34DE" w:rsidRDefault="00CF34DE" w:rsidP="00565A5B">
            <w:pPr>
              <w:pStyle w:val="ListParagraph"/>
              <w:numPr>
                <w:ilvl w:val="0"/>
                <w:numId w:val="41"/>
              </w:numPr>
              <w:spacing w:line="276" w:lineRule="auto"/>
              <w:rPr>
                <w:rFonts w:ascii="Calibri" w:hAnsi="Calibri" w:cs="Calibri"/>
                <w:sz w:val="22"/>
                <w:szCs w:val="22"/>
              </w:rPr>
            </w:pPr>
            <w:r w:rsidRPr="00CF34DE">
              <w:rPr>
                <w:rFonts w:ascii="Calibri" w:hAnsi="Calibri" w:cs="Calibri"/>
                <w:sz w:val="22"/>
                <w:szCs w:val="22"/>
              </w:rPr>
              <w:t>offer a yearly conference</w:t>
            </w:r>
          </w:p>
          <w:p w14:paraId="3067C1C4" w14:textId="1DA3FD33" w:rsidR="00565A5B" w:rsidRPr="00565A5B" w:rsidRDefault="00565A5B" w:rsidP="00565A5B">
            <w:pPr>
              <w:pStyle w:val="ListParagraph"/>
              <w:numPr>
                <w:ilvl w:val="0"/>
                <w:numId w:val="41"/>
              </w:numPr>
              <w:spacing w:line="276" w:lineRule="auto"/>
              <w:rPr>
                <w:rFonts w:ascii="Calibri" w:hAnsi="Calibri" w:cs="Calibri"/>
                <w:sz w:val="22"/>
                <w:szCs w:val="22"/>
              </w:rPr>
            </w:pPr>
            <w:r>
              <w:rPr>
                <w:rFonts w:ascii="Calibri" w:hAnsi="Calibri" w:cs="Calibri"/>
                <w:sz w:val="22"/>
                <w:szCs w:val="22"/>
              </w:rPr>
              <w:t xml:space="preserve">Work alongside </w:t>
            </w:r>
            <w:proofErr w:type="gramStart"/>
            <w:r>
              <w:rPr>
                <w:rFonts w:ascii="Calibri" w:hAnsi="Calibri" w:cs="Calibri"/>
                <w:sz w:val="22"/>
                <w:szCs w:val="22"/>
              </w:rPr>
              <w:t>the our</w:t>
            </w:r>
            <w:proofErr w:type="gramEnd"/>
            <w:r>
              <w:rPr>
                <w:rFonts w:ascii="Calibri" w:hAnsi="Calibri" w:cs="Calibri"/>
                <w:sz w:val="22"/>
                <w:szCs w:val="22"/>
              </w:rPr>
              <w:t xml:space="preserve"> VP Coms to</w:t>
            </w:r>
            <w:r>
              <w:rPr>
                <w:rFonts w:ascii="Calibri" w:hAnsi="Calibri" w:cs="Calibri"/>
                <w:sz w:val="22"/>
                <w:szCs w:val="22"/>
              </w:rPr>
              <w:t xml:space="preserve"> collaborate with our IPs to continue </w:t>
            </w:r>
            <w:r w:rsidR="006401ED">
              <w:rPr>
                <w:rFonts w:ascii="Calibri" w:hAnsi="Calibri" w:cs="Calibri"/>
                <w:sz w:val="22"/>
                <w:szCs w:val="22"/>
              </w:rPr>
              <w:t xml:space="preserve">deliver </w:t>
            </w:r>
            <w:r w:rsidRPr="00826A16">
              <w:rPr>
                <w:rFonts w:ascii="Calibri" w:hAnsi="Calibri" w:cs="Calibri"/>
                <w:sz w:val="22"/>
                <w:szCs w:val="22"/>
              </w:rPr>
              <w:t>members only excusive PD opportunities</w:t>
            </w:r>
            <w:r w:rsidR="008E2F69">
              <w:rPr>
                <w:rFonts w:ascii="Calibri" w:hAnsi="Calibri" w:cs="Calibri"/>
                <w:sz w:val="22"/>
                <w:szCs w:val="22"/>
              </w:rPr>
              <w:t xml:space="preserve"> that include a performance and a li</w:t>
            </w:r>
          </w:p>
          <w:p w14:paraId="1DF68841" w14:textId="77777777" w:rsidR="00CF34DE" w:rsidRPr="00CF34DE" w:rsidRDefault="00CF34DE" w:rsidP="00565A5B">
            <w:pPr>
              <w:pStyle w:val="ListParagraph"/>
              <w:numPr>
                <w:ilvl w:val="0"/>
                <w:numId w:val="41"/>
              </w:numPr>
              <w:spacing w:line="276" w:lineRule="auto"/>
              <w:rPr>
                <w:rFonts w:ascii="Calibri" w:hAnsi="Calibri" w:cs="Calibri"/>
                <w:sz w:val="22"/>
                <w:szCs w:val="22"/>
              </w:rPr>
            </w:pPr>
            <w:r w:rsidRPr="00CF34DE">
              <w:rPr>
                <w:rFonts w:ascii="Calibri" w:hAnsi="Calibri" w:cs="Calibri"/>
                <w:sz w:val="22"/>
                <w:szCs w:val="22"/>
              </w:rPr>
              <w:t xml:space="preserve">work with Rachel Rolfe as our graphic designer. </w:t>
            </w:r>
          </w:p>
          <w:p w14:paraId="183C98EB" w14:textId="77777777" w:rsidR="008E2F69" w:rsidRDefault="008E2F69" w:rsidP="008E2F69">
            <w:pPr>
              <w:spacing w:line="276" w:lineRule="auto"/>
              <w:rPr>
                <w:rFonts w:ascii="Calibri" w:hAnsi="Calibri" w:cs="Calibri"/>
                <w:sz w:val="22"/>
                <w:szCs w:val="22"/>
              </w:rPr>
            </w:pPr>
          </w:p>
          <w:p w14:paraId="15D5F950" w14:textId="6AC18FDF" w:rsidR="00CF34DE" w:rsidRPr="008E2F69" w:rsidRDefault="008E2F69" w:rsidP="008E2F69">
            <w:pPr>
              <w:spacing w:line="276" w:lineRule="auto"/>
              <w:rPr>
                <w:rFonts w:ascii="Calibri" w:hAnsi="Calibri" w:cs="Calibri"/>
                <w:sz w:val="22"/>
                <w:szCs w:val="22"/>
              </w:rPr>
            </w:pPr>
            <w:r>
              <w:rPr>
                <w:rFonts w:ascii="Calibri" w:hAnsi="Calibri" w:cs="Calibri"/>
                <w:sz w:val="22"/>
                <w:szCs w:val="22"/>
              </w:rPr>
              <w:t>In 2026, I would recommend that our PD portfolio plans and explores further</w:t>
            </w:r>
            <w:r w:rsidR="00CF34DE" w:rsidRPr="008E2F69">
              <w:rPr>
                <w:rFonts w:ascii="Calibri" w:hAnsi="Calibri" w:cs="Calibri"/>
                <w:sz w:val="22"/>
                <w:szCs w:val="22"/>
              </w:rPr>
              <w:t xml:space="preserve">: </w:t>
            </w:r>
          </w:p>
          <w:p w14:paraId="1FA9B4B0" w14:textId="77777777" w:rsidR="00631CC6" w:rsidRPr="008E2F69" w:rsidRDefault="00631CC6"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 xml:space="preserve">Due to lack of interest in person PD events apart from the yearly conference focus on delivering online PD resources – webinars, videos resources and units of work. </w:t>
            </w:r>
          </w:p>
          <w:p w14:paraId="0170D7EC" w14:textId="34B9CBA9" w:rsidR="00CF34DE" w:rsidRPr="008E2F69" w:rsidRDefault="00631CC6"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 xml:space="preserve">Targeted </w:t>
            </w:r>
            <w:r w:rsidR="00CF34DE" w:rsidRPr="008E2F69">
              <w:rPr>
                <w:rFonts w:ascii="Calibri" w:hAnsi="Calibri" w:cs="Calibri"/>
                <w:sz w:val="22"/>
                <w:szCs w:val="22"/>
              </w:rPr>
              <w:t>PD on the new external exam format with resource packs.</w:t>
            </w:r>
          </w:p>
          <w:p w14:paraId="699D7A32" w14:textId="77777777" w:rsidR="00CF34DE" w:rsidRPr="008E2F69" w:rsidRDefault="00CF34DE"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the merit of offering online professional development verses in person.</w:t>
            </w:r>
          </w:p>
          <w:p w14:paraId="5965B35E" w14:textId="77777777" w:rsidR="00CF34DE" w:rsidRPr="008E2F69" w:rsidRDefault="00CF34DE"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the costings of PD events and resource development so that it is cost neutral to the organisation.</w:t>
            </w:r>
          </w:p>
          <w:p w14:paraId="2D9F09DF" w14:textId="77777777" w:rsidR="00CF34DE" w:rsidRPr="008E2F69" w:rsidRDefault="00CF34DE"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how to reach Drama teachers who do not engage in professional development and our regional members.</w:t>
            </w:r>
          </w:p>
          <w:p w14:paraId="494A78FE" w14:textId="77777777" w:rsidR="00CF34DE" w:rsidRPr="008E2F69" w:rsidRDefault="00CF34DE" w:rsidP="008E2F69">
            <w:pPr>
              <w:pStyle w:val="ListParagraph"/>
              <w:numPr>
                <w:ilvl w:val="0"/>
                <w:numId w:val="41"/>
              </w:numPr>
              <w:spacing w:line="276" w:lineRule="auto"/>
              <w:rPr>
                <w:rFonts w:ascii="Calibri" w:hAnsi="Calibri" w:cs="Calibri"/>
                <w:sz w:val="22"/>
                <w:szCs w:val="22"/>
              </w:rPr>
            </w:pPr>
            <w:r w:rsidRPr="008E2F69">
              <w:rPr>
                <w:rFonts w:ascii="Calibri" w:hAnsi="Calibri" w:cs="Calibri"/>
                <w:sz w:val="22"/>
                <w:szCs w:val="22"/>
              </w:rPr>
              <w:t xml:space="preserve">what our members want from DQ by continually seeking feedback to ensure membership numbers are not only maintained but grow. </w:t>
            </w:r>
          </w:p>
          <w:p w14:paraId="49107EF7" w14:textId="77777777" w:rsidR="00CF34DE" w:rsidRPr="00CF34DE" w:rsidRDefault="00CF34DE">
            <w:pPr>
              <w:spacing w:line="276" w:lineRule="auto"/>
              <w:rPr>
                <w:rFonts w:ascii="Calibri" w:hAnsi="Calibri" w:cs="Calibri"/>
                <w:sz w:val="22"/>
                <w:szCs w:val="22"/>
              </w:rPr>
            </w:pPr>
          </w:p>
          <w:p w14:paraId="18E3A9A4" w14:textId="77777777" w:rsidR="00CF34DE" w:rsidRPr="00AD11AE" w:rsidRDefault="00CF34DE" w:rsidP="00CF34DE">
            <w:pPr>
              <w:spacing w:line="276" w:lineRule="auto"/>
              <w:rPr>
                <w:rFonts w:ascii="Calibri" w:hAnsi="Calibri" w:cs="Calibri"/>
                <w:b/>
                <w:bCs/>
                <w:i/>
                <w:iCs/>
                <w:sz w:val="22"/>
                <w:szCs w:val="22"/>
              </w:rPr>
            </w:pPr>
            <w:r w:rsidRPr="00AD11AE">
              <w:rPr>
                <w:rFonts w:ascii="Calibri" w:hAnsi="Calibri" w:cs="Calibri"/>
                <w:b/>
                <w:bCs/>
                <w:i/>
                <w:iCs/>
                <w:sz w:val="22"/>
                <w:szCs w:val="22"/>
              </w:rPr>
              <w:t>I move that my report for the Annual General Meeting be accepted.</w:t>
            </w:r>
          </w:p>
        </w:tc>
      </w:tr>
    </w:tbl>
    <w:p w14:paraId="0DC4F8FA" w14:textId="77777777" w:rsidR="00E66A4D" w:rsidRDefault="00E66A4D" w:rsidP="00E66A4D">
      <w:pPr>
        <w:spacing w:line="276" w:lineRule="auto"/>
        <w:rPr>
          <w:rFonts w:asciiTheme="minorHAnsi" w:hAnsiTheme="minorHAnsi" w:cstheme="minorHAnsi"/>
          <w:b/>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E66A4D" w14:paraId="742BE197" w14:textId="77777777" w:rsidTr="00E66A4D">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58904451" w14:textId="77777777" w:rsidR="00E66A4D" w:rsidRDefault="00E66A4D">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3199CBCA" w14:textId="221EDD26" w:rsidR="00E66A4D" w:rsidRDefault="00E66A4D">
            <w:pPr>
              <w:autoSpaceDE w:val="0"/>
              <w:autoSpaceDN w:val="0"/>
              <w:adjustRightInd w:val="0"/>
              <w:spacing w:line="276" w:lineRule="auto"/>
              <w:rPr>
                <w:rFonts w:asciiTheme="minorHAnsi" w:hAnsiTheme="minorHAnsi" w:cs="Arial-Bold"/>
                <w:bCs/>
                <w:color w:val="000000"/>
                <w:sz w:val="22"/>
                <w:szCs w:val="22"/>
              </w:rPr>
            </w:pPr>
            <w:r>
              <w:rPr>
                <w:rFonts w:asciiTheme="minorHAnsi" w:hAnsiTheme="minorHAnsi" w:cs="Arial-Bold"/>
                <w:bCs/>
                <w:color w:val="000000"/>
                <w:sz w:val="22"/>
                <w:szCs w:val="22"/>
              </w:rPr>
              <w:t>PROFESSIONAL DEVELOPMENT</w:t>
            </w:r>
          </w:p>
        </w:tc>
      </w:tr>
      <w:tr w:rsidR="00E66A4D" w14:paraId="4A0D13B5" w14:textId="77777777" w:rsidTr="00E66A4D">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527A5C8F" w14:textId="77777777" w:rsidR="00E66A4D" w:rsidRDefault="00E66A4D">
            <w:pPr>
              <w:autoSpaceDE w:val="0"/>
              <w:autoSpaceDN w:val="0"/>
              <w:adjustRightInd w:val="0"/>
              <w:spacing w:line="276" w:lineRule="auto"/>
              <w:jc w:val="right"/>
              <w:rPr>
                <w:rFonts w:asciiTheme="minorHAnsi" w:hAnsiTheme="minorHAnsi" w:cs="Arial-Bold"/>
                <w:b/>
                <w:bCs/>
                <w:color w:val="000000"/>
                <w:sz w:val="22"/>
                <w:szCs w:val="22"/>
              </w:rPr>
            </w:pPr>
            <w:r>
              <w:rPr>
                <w:rFonts w:asciiTheme="minorHAnsi" w:hAnsiTheme="minorHAnsi" w:cs="Arial-Bold"/>
                <w:b/>
                <w:bCs/>
                <w:color w:val="000000"/>
                <w:sz w:val="22"/>
                <w:szCs w:val="22"/>
              </w:rPr>
              <w:t>NAME</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3B3DB9C8" w14:textId="10AC09F3" w:rsidR="00E66A4D" w:rsidRDefault="00B702BA">
            <w:pPr>
              <w:autoSpaceDE w:val="0"/>
              <w:autoSpaceDN w:val="0"/>
              <w:adjustRightInd w:val="0"/>
              <w:spacing w:line="276" w:lineRule="auto"/>
              <w:rPr>
                <w:rFonts w:asciiTheme="minorHAnsi" w:hAnsiTheme="minorHAnsi" w:cs="Arial-Bold"/>
                <w:bCs/>
                <w:color w:val="000000"/>
                <w:sz w:val="22"/>
                <w:szCs w:val="22"/>
              </w:rPr>
            </w:pPr>
            <w:r>
              <w:rPr>
                <w:rFonts w:asciiTheme="minorHAnsi" w:hAnsiTheme="minorHAnsi" w:cs="Arial-Bold"/>
                <w:bCs/>
                <w:color w:val="000000"/>
                <w:sz w:val="22"/>
                <w:szCs w:val="22"/>
              </w:rPr>
              <w:t>TAVIA SEYMOUR</w:t>
            </w:r>
            <w:r>
              <w:rPr>
                <w:rFonts w:asciiTheme="minorHAnsi" w:hAnsiTheme="minorHAnsi" w:cs="Arial-Bold"/>
                <w:bCs/>
                <w:color w:val="000000"/>
                <w:sz w:val="22"/>
                <w:szCs w:val="22"/>
              </w:rPr>
              <w:t xml:space="preserve">, EMMA CHURCHLAND, JED STOLL, </w:t>
            </w:r>
            <w:r>
              <w:rPr>
                <w:rFonts w:asciiTheme="minorHAnsi" w:hAnsiTheme="minorHAnsi" w:cs="Arial-Bold"/>
                <w:bCs/>
                <w:color w:val="000000"/>
                <w:sz w:val="22"/>
                <w:szCs w:val="22"/>
              </w:rPr>
              <w:t xml:space="preserve">JENNY BOYNE, </w:t>
            </w:r>
            <w:r>
              <w:rPr>
                <w:rFonts w:asciiTheme="minorHAnsi" w:hAnsiTheme="minorHAnsi" w:cs="Arial-Bold"/>
                <w:bCs/>
                <w:color w:val="000000"/>
                <w:sz w:val="22"/>
                <w:szCs w:val="22"/>
              </w:rPr>
              <w:t>ELLIE CLI</w:t>
            </w:r>
            <w:r w:rsidR="00983F28">
              <w:rPr>
                <w:rFonts w:asciiTheme="minorHAnsi" w:hAnsiTheme="minorHAnsi" w:cs="Arial-Bold"/>
                <w:bCs/>
                <w:color w:val="000000"/>
                <w:sz w:val="22"/>
                <w:szCs w:val="22"/>
              </w:rPr>
              <w:t xml:space="preserve">FFORD AND </w:t>
            </w:r>
            <w:r w:rsidR="00E66A4D">
              <w:rPr>
                <w:rFonts w:asciiTheme="minorHAnsi" w:hAnsiTheme="minorHAnsi" w:cs="Arial-Bold"/>
                <w:bCs/>
                <w:color w:val="000000"/>
                <w:sz w:val="22"/>
                <w:szCs w:val="22"/>
              </w:rPr>
              <w:t>CHLOE CRICHTON</w:t>
            </w:r>
            <w:r w:rsidR="0062271D">
              <w:rPr>
                <w:rFonts w:asciiTheme="minorHAnsi" w:hAnsiTheme="minorHAnsi" w:cs="Arial-Bold"/>
                <w:bCs/>
                <w:color w:val="000000"/>
                <w:sz w:val="22"/>
                <w:szCs w:val="22"/>
              </w:rPr>
              <w:t xml:space="preserve">, </w:t>
            </w:r>
          </w:p>
        </w:tc>
      </w:tr>
    </w:tbl>
    <w:p w14:paraId="72B9EFBA" w14:textId="77777777" w:rsidR="00E66A4D" w:rsidRDefault="00E66A4D" w:rsidP="00E66A4D">
      <w:pPr>
        <w:rPr>
          <w:rFonts w:asciiTheme="minorHAnsi" w:hAnsiTheme="minorHAnsi" w:cstheme="minorHAns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E66A4D" w14:paraId="318DAA22" w14:textId="77777777" w:rsidTr="00E66A4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22E9EC4" w14:textId="7CF3B3D0" w:rsidR="00E66A4D" w:rsidRDefault="00E66A4D">
            <w:pPr>
              <w:spacing w:line="276" w:lineRule="auto"/>
              <w:rPr>
                <w:rFonts w:asciiTheme="minorHAnsi" w:hAnsiTheme="minorHAnsi" w:cs="Arial"/>
                <w:sz w:val="22"/>
                <w:szCs w:val="22"/>
              </w:rPr>
            </w:pPr>
            <w:r>
              <w:rPr>
                <w:rFonts w:asciiTheme="minorHAnsi" w:hAnsiTheme="minorHAnsi" w:cs="Arial"/>
                <w:b/>
                <w:sz w:val="22"/>
                <w:szCs w:val="22"/>
              </w:rPr>
              <w:t>Portfolio Project/Activity Highlights 202</w:t>
            </w:r>
            <w:r w:rsidR="0023448A">
              <w:rPr>
                <w:rFonts w:asciiTheme="minorHAnsi" w:hAnsiTheme="minorHAnsi" w:cs="Arial"/>
                <w:b/>
                <w:sz w:val="22"/>
                <w:szCs w:val="22"/>
              </w:rPr>
              <w:t>5</w:t>
            </w:r>
          </w:p>
        </w:tc>
      </w:tr>
      <w:tr w:rsidR="00E66A4D" w14:paraId="25AC668F" w14:textId="77777777" w:rsidTr="00E66A4D">
        <w:trPr>
          <w:trHeight w:val="93"/>
        </w:trPr>
        <w:tc>
          <w:tcPr>
            <w:tcW w:w="10206" w:type="dxa"/>
            <w:tcBorders>
              <w:top w:val="dotted" w:sz="4" w:space="0" w:color="auto"/>
              <w:left w:val="dotted" w:sz="4" w:space="0" w:color="auto"/>
              <w:bottom w:val="dotted" w:sz="4" w:space="0" w:color="auto"/>
              <w:right w:val="dotted" w:sz="4" w:space="0" w:color="auto"/>
            </w:tcBorders>
          </w:tcPr>
          <w:p w14:paraId="5E5DBA53" w14:textId="5503CC15" w:rsidR="00CB68D0" w:rsidRPr="00CB68D0" w:rsidRDefault="00CB68D0" w:rsidP="007A2A4F">
            <w:pPr>
              <w:spacing w:line="276" w:lineRule="auto"/>
              <w:rPr>
                <w:rFonts w:asciiTheme="minorHAnsi" w:eastAsia="Calibri" w:hAnsiTheme="minorHAnsi" w:cs="Calibri"/>
                <w:b/>
                <w:bCs/>
                <w:sz w:val="22"/>
                <w:szCs w:val="22"/>
              </w:rPr>
            </w:pPr>
            <w:r w:rsidRPr="00CB68D0">
              <w:rPr>
                <w:rFonts w:asciiTheme="minorHAnsi" w:eastAsia="Calibri" w:hAnsiTheme="minorHAnsi" w:cs="Calibri"/>
                <w:b/>
                <w:bCs/>
                <w:sz w:val="22"/>
                <w:szCs w:val="22"/>
              </w:rPr>
              <w:lastRenderedPageBreak/>
              <w:t xml:space="preserve">Secondary: </w:t>
            </w:r>
            <w:r>
              <w:rPr>
                <w:rFonts w:asciiTheme="minorHAnsi" w:eastAsia="Calibri" w:hAnsiTheme="minorHAnsi" w:cs="Calibri"/>
                <w:b/>
                <w:bCs/>
                <w:sz w:val="22"/>
                <w:szCs w:val="22"/>
              </w:rPr>
              <w:t xml:space="preserve">Emma, Jed and Tavia </w:t>
            </w:r>
          </w:p>
          <w:p w14:paraId="4D56F921" w14:textId="79C03928" w:rsidR="007A2A4F" w:rsidRPr="007A2A4F" w:rsidRDefault="007A2A4F" w:rsidP="007A2A4F">
            <w:pPr>
              <w:spacing w:line="276" w:lineRule="auto"/>
              <w:rPr>
                <w:rFonts w:asciiTheme="minorHAnsi" w:eastAsia="Calibri" w:hAnsiTheme="minorHAnsi" w:cs="Calibri"/>
                <w:sz w:val="22"/>
                <w:szCs w:val="22"/>
              </w:rPr>
            </w:pPr>
            <w:r w:rsidRPr="007A2A4F">
              <w:rPr>
                <w:rFonts w:asciiTheme="minorHAnsi" w:eastAsia="Calibri" w:hAnsiTheme="minorHAnsi" w:cs="Calibri"/>
                <w:sz w:val="22"/>
                <w:szCs w:val="22"/>
              </w:rPr>
              <w:t xml:space="preserve">At the beginning of the year, </w:t>
            </w:r>
            <w:r>
              <w:rPr>
                <w:rFonts w:asciiTheme="minorHAnsi" w:eastAsia="Calibri" w:hAnsiTheme="minorHAnsi" w:cs="Calibri"/>
                <w:sz w:val="22"/>
                <w:szCs w:val="22"/>
              </w:rPr>
              <w:t>Jed and Emma</w:t>
            </w:r>
            <w:r w:rsidRPr="007A2A4F">
              <w:rPr>
                <w:rFonts w:asciiTheme="minorHAnsi" w:eastAsia="Calibri" w:hAnsiTheme="minorHAnsi" w:cs="Calibri"/>
                <w:sz w:val="22"/>
                <w:szCs w:val="22"/>
              </w:rPr>
              <w:t xml:space="preserve"> identified a need for university students to be equipped with a practical toolbelt of activities and strategies to engage students during their placements. This is due to personal experiences among committee members from their tertiary education. </w:t>
            </w:r>
          </w:p>
          <w:p w14:paraId="1CA05237" w14:textId="77777777" w:rsidR="007A2A4F" w:rsidRPr="007A2A4F" w:rsidRDefault="007A2A4F" w:rsidP="007A2A4F">
            <w:pPr>
              <w:spacing w:line="276" w:lineRule="auto"/>
              <w:rPr>
                <w:rFonts w:asciiTheme="minorHAnsi" w:eastAsia="Calibri" w:hAnsiTheme="minorHAnsi" w:cs="Calibri"/>
                <w:sz w:val="22"/>
                <w:szCs w:val="22"/>
              </w:rPr>
            </w:pPr>
          </w:p>
          <w:p w14:paraId="4D7EB8AF" w14:textId="77777777" w:rsidR="007A2A4F" w:rsidRPr="007A2A4F" w:rsidRDefault="007A2A4F" w:rsidP="007A2A4F">
            <w:pPr>
              <w:spacing w:line="276" w:lineRule="auto"/>
              <w:rPr>
                <w:rFonts w:asciiTheme="minorHAnsi" w:eastAsia="Calibri" w:hAnsiTheme="minorHAnsi" w:cs="Calibri"/>
                <w:sz w:val="22"/>
                <w:szCs w:val="22"/>
              </w:rPr>
            </w:pPr>
            <w:r w:rsidRPr="007A2A4F">
              <w:rPr>
                <w:rFonts w:asciiTheme="minorHAnsi" w:eastAsia="Calibri" w:hAnsiTheme="minorHAnsi" w:cs="Calibri"/>
                <w:sz w:val="22"/>
                <w:szCs w:val="22"/>
              </w:rPr>
              <w:t>In response to this, we launched HATCH, a new professional development initiative. Designed to nurture emerging drama educators, HATCH provided a structured yet playful environment for participants to “hatch” creative ideas, connect with peers, and gain confidence in curriculum delivery and classroom practice.</w:t>
            </w:r>
          </w:p>
          <w:p w14:paraId="117FEDF7" w14:textId="77777777" w:rsidR="007A2A4F" w:rsidRPr="007A2A4F" w:rsidRDefault="007A2A4F" w:rsidP="007A2A4F">
            <w:pPr>
              <w:spacing w:line="276" w:lineRule="auto"/>
              <w:rPr>
                <w:rFonts w:asciiTheme="minorHAnsi" w:eastAsia="Calibri" w:hAnsiTheme="minorHAnsi" w:cs="Calibri"/>
                <w:sz w:val="22"/>
                <w:szCs w:val="22"/>
              </w:rPr>
            </w:pPr>
            <w:r w:rsidRPr="007A2A4F">
              <w:rPr>
                <w:rFonts w:asciiTheme="minorHAnsi" w:eastAsia="Calibri" w:hAnsiTheme="minorHAnsi" w:cs="Calibri"/>
                <w:sz w:val="22"/>
                <w:szCs w:val="22"/>
              </w:rPr>
              <w:t xml:space="preserve">Held at Brisbane Girls Grammar school and led by Steve Pirie, the event combined practical activities and a short Q&amp;A session with experienced teachers. The program drew a diverse group of pre-service teachers, highlighting DQ’s commitment to professional growth and community building. A special discounted Drama Queensland membership was also offered to attendees. </w:t>
            </w:r>
          </w:p>
          <w:p w14:paraId="73D8CEC8" w14:textId="77777777" w:rsidR="007A2A4F" w:rsidRPr="007A2A4F" w:rsidRDefault="007A2A4F" w:rsidP="007A2A4F">
            <w:pPr>
              <w:spacing w:line="276" w:lineRule="auto"/>
              <w:rPr>
                <w:rFonts w:asciiTheme="minorHAnsi" w:eastAsia="Calibri" w:hAnsiTheme="minorHAnsi" w:cs="Calibri"/>
                <w:sz w:val="22"/>
                <w:szCs w:val="22"/>
              </w:rPr>
            </w:pPr>
          </w:p>
          <w:p w14:paraId="5F81B562" w14:textId="77777777" w:rsidR="007A2A4F" w:rsidRPr="007A2A4F" w:rsidRDefault="007A2A4F" w:rsidP="007A2A4F">
            <w:pPr>
              <w:spacing w:line="276" w:lineRule="auto"/>
              <w:rPr>
                <w:rFonts w:asciiTheme="minorHAnsi" w:eastAsia="Calibri" w:hAnsiTheme="minorHAnsi" w:cs="Calibri"/>
                <w:sz w:val="22"/>
                <w:szCs w:val="22"/>
              </w:rPr>
            </w:pPr>
            <w:r w:rsidRPr="007A2A4F">
              <w:rPr>
                <w:rFonts w:asciiTheme="minorHAnsi" w:eastAsia="Calibri" w:hAnsiTheme="minorHAnsi" w:cs="Calibri"/>
                <w:sz w:val="22"/>
                <w:szCs w:val="22"/>
              </w:rPr>
              <w:t xml:space="preserve">Twenty-five participants registered for the workshop, with ten attending on the day. Participant feedback was overwhelmingly positive, with many expressing </w:t>
            </w:r>
            <w:proofErr w:type="gramStart"/>
            <w:r w:rsidRPr="007A2A4F">
              <w:rPr>
                <w:rFonts w:asciiTheme="minorHAnsi" w:eastAsia="Calibri" w:hAnsiTheme="minorHAnsi" w:cs="Calibri"/>
                <w:sz w:val="22"/>
                <w:szCs w:val="22"/>
              </w:rPr>
              <w:t>enthusiasm</w:t>
            </w:r>
            <w:proofErr w:type="gramEnd"/>
            <w:r w:rsidRPr="007A2A4F">
              <w:rPr>
                <w:rFonts w:asciiTheme="minorHAnsi" w:eastAsia="Calibri" w:hAnsiTheme="minorHAnsi" w:cs="Calibri"/>
                <w:sz w:val="22"/>
                <w:szCs w:val="22"/>
              </w:rPr>
              <w:t xml:space="preserve"> about engaging further with Drama Queensland and appreciation for the support offered, particularly given the limited preparation for classroom practice provided through their tertiary programs.</w:t>
            </w:r>
          </w:p>
          <w:p w14:paraId="0E184BA5" w14:textId="77777777" w:rsidR="007A2A4F" w:rsidRPr="007A2A4F" w:rsidRDefault="007A2A4F" w:rsidP="007A2A4F">
            <w:pPr>
              <w:spacing w:line="276" w:lineRule="auto"/>
              <w:rPr>
                <w:rFonts w:asciiTheme="minorHAnsi" w:eastAsia="Calibri" w:hAnsiTheme="minorHAnsi" w:cs="Calibri"/>
                <w:sz w:val="22"/>
                <w:szCs w:val="22"/>
              </w:rPr>
            </w:pPr>
          </w:p>
          <w:p w14:paraId="551AA0A7" w14:textId="77777777" w:rsidR="007A2A4F" w:rsidRPr="007A2A4F" w:rsidRDefault="007A2A4F" w:rsidP="007A2A4F">
            <w:pPr>
              <w:spacing w:line="276" w:lineRule="auto"/>
              <w:rPr>
                <w:rFonts w:asciiTheme="minorHAnsi" w:eastAsia="Calibri" w:hAnsiTheme="minorHAnsi" w:cs="Calibri"/>
                <w:sz w:val="22"/>
                <w:szCs w:val="22"/>
              </w:rPr>
            </w:pPr>
            <w:r w:rsidRPr="007A2A4F">
              <w:rPr>
                <w:rFonts w:asciiTheme="minorHAnsi" w:eastAsia="Calibri" w:hAnsiTheme="minorHAnsi" w:cs="Calibri"/>
                <w:sz w:val="22"/>
                <w:szCs w:val="22"/>
              </w:rPr>
              <w:t xml:space="preserve">Jed also contributed to drafting and synthesising the Realism toolkit with other committee members under the guidance of Scott Andrews. </w:t>
            </w:r>
          </w:p>
          <w:p w14:paraId="6F97E4F7" w14:textId="7A4425D0" w:rsidR="00FD1E75" w:rsidRPr="001A43A6" w:rsidRDefault="007A2A4F" w:rsidP="001A43A6">
            <w:pPr>
              <w:spacing w:line="276" w:lineRule="auto"/>
              <w:rPr>
                <w:rFonts w:asciiTheme="minorHAnsi" w:eastAsia="Calibri" w:hAnsiTheme="minorHAnsi" w:cs="Calibri"/>
                <w:sz w:val="22"/>
                <w:szCs w:val="22"/>
              </w:rPr>
            </w:pPr>
            <w:r>
              <w:rPr>
                <w:rFonts w:asciiTheme="minorHAnsi" w:eastAsia="Calibri" w:hAnsiTheme="minorHAnsi" w:cs="Calibri"/>
                <w:sz w:val="22"/>
                <w:szCs w:val="22"/>
              </w:rPr>
              <w:t>Tavia focused on s</w:t>
            </w:r>
            <w:r w:rsidR="00FD1E75" w:rsidRPr="007A2A4F">
              <w:rPr>
                <w:rFonts w:asciiTheme="minorHAnsi" w:eastAsia="Calibri" w:hAnsiTheme="minorHAnsi" w:cs="Calibri"/>
                <w:sz w:val="22"/>
                <w:szCs w:val="22"/>
              </w:rPr>
              <w:t>upporting Drama Queensland conference</w:t>
            </w:r>
            <w:r>
              <w:rPr>
                <w:rFonts w:asciiTheme="minorHAnsi" w:eastAsia="Calibri" w:hAnsiTheme="minorHAnsi" w:cs="Calibri"/>
                <w:sz w:val="22"/>
                <w:szCs w:val="22"/>
              </w:rPr>
              <w:t xml:space="preserve"> at BLOOM 2025. </w:t>
            </w:r>
            <w:r w:rsidR="00FD1E75" w:rsidRPr="00FD1E75">
              <w:rPr>
                <w:rFonts w:asciiTheme="minorHAnsi" w:eastAsia="Calibri" w:hAnsiTheme="minorHAnsi" w:cs="Calibri"/>
                <w:sz w:val="22"/>
                <w:szCs w:val="22"/>
              </w:rPr>
              <w:t>Contributing to Toolkits and other resources such as the Exam Support kit and seeing that benefitting teachers.</w:t>
            </w:r>
            <w:r w:rsidR="001A43A6">
              <w:rPr>
                <w:rFonts w:asciiTheme="minorHAnsi" w:eastAsia="Calibri" w:hAnsiTheme="minorHAnsi" w:cs="Calibri"/>
                <w:sz w:val="22"/>
                <w:szCs w:val="22"/>
              </w:rPr>
              <w:t xml:space="preserve"> </w:t>
            </w:r>
            <w:r w:rsidR="00FD1E75" w:rsidRPr="001A43A6">
              <w:rPr>
                <w:rFonts w:asciiTheme="minorHAnsi" w:eastAsia="Calibri" w:hAnsiTheme="minorHAnsi" w:cs="Calibri"/>
                <w:sz w:val="22"/>
                <w:szCs w:val="22"/>
              </w:rPr>
              <w:t xml:space="preserve">Planning for the ultimately not held Term 4 Toolkit. However, this reflected the changing environment of Professional Development, as busy teachers prefer online offerings. Timing also foiled this opportunity as another wonderful PD offered by DQ may well have absorbed the capacity of those who would have otherwise been interested. </w:t>
            </w:r>
          </w:p>
          <w:p w14:paraId="3FBAFE7C" w14:textId="77777777" w:rsidR="00FD1E75" w:rsidRDefault="00FD1E75">
            <w:pPr>
              <w:spacing w:line="276" w:lineRule="auto"/>
              <w:rPr>
                <w:rFonts w:asciiTheme="minorHAnsi" w:eastAsia="Calibri" w:hAnsiTheme="minorHAnsi" w:cs="Calibri"/>
                <w:sz w:val="22"/>
                <w:szCs w:val="22"/>
              </w:rPr>
            </w:pPr>
          </w:p>
          <w:p w14:paraId="6D5BC354" w14:textId="4C18845C" w:rsidR="00CB68D0" w:rsidRPr="00CB68D0" w:rsidRDefault="00CB68D0" w:rsidP="00CB68D0">
            <w:pPr>
              <w:spacing w:line="276" w:lineRule="auto"/>
              <w:rPr>
                <w:rFonts w:asciiTheme="minorHAnsi" w:eastAsia="Calibri" w:hAnsiTheme="minorHAnsi" w:cs="Calibri"/>
                <w:b/>
                <w:bCs/>
                <w:sz w:val="22"/>
                <w:szCs w:val="22"/>
              </w:rPr>
            </w:pPr>
            <w:r w:rsidRPr="00CB68D0">
              <w:rPr>
                <w:rFonts w:asciiTheme="minorHAnsi" w:eastAsia="Calibri" w:hAnsiTheme="minorHAnsi" w:cs="Calibri"/>
                <w:b/>
                <w:bCs/>
                <w:sz w:val="22"/>
                <w:szCs w:val="22"/>
              </w:rPr>
              <w:t>Primary</w:t>
            </w:r>
            <w:r>
              <w:rPr>
                <w:rFonts w:asciiTheme="minorHAnsi" w:eastAsia="Calibri" w:hAnsiTheme="minorHAnsi" w:cs="Calibri"/>
                <w:b/>
                <w:bCs/>
                <w:sz w:val="22"/>
                <w:szCs w:val="22"/>
              </w:rPr>
              <w:t xml:space="preserve">: Jenny and Ellie </w:t>
            </w:r>
          </w:p>
          <w:p w14:paraId="0F216F36" w14:textId="77777777" w:rsidR="00E66A4D" w:rsidRDefault="00CB68D0" w:rsidP="00CB68D0">
            <w:pPr>
              <w:spacing w:line="276" w:lineRule="auto"/>
              <w:rPr>
                <w:rFonts w:asciiTheme="minorHAnsi" w:eastAsia="Calibri" w:hAnsiTheme="minorHAnsi" w:cs="Calibri"/>
                <w:sz w:val="22"/>
                <w:szCs w:val="22"/>
              </w:rPr>
            </w:pPr>
            <w:r w:rsidRPr="00CB68D0">
              <w:rPr>
                <w:rFonts w:asciiTheme="minorHAnsi" w:eastAsia="Calibri" w:hAnsiTheme="minorHAnsi" w:cs="Calibri"/>
                <w:sz w:val="22"/>
                <w:szCs w:val="22"/>
              </w:rPr>
              <w:t xml:space="preserve">At the 2025 State Conference the primary strand saw three engaging and workshops – Mixing Up Theatre Magic presented by Katie Gentle from Shake &amp; Stir Theatre Co.  Calling All Earth Guardians! Presented by Dr Marthy Watson and Melodrama in Practice presented by Elly Squire from Australian Acting Academy.  </w:t>
            </w:r>
          </w:p>
          <w:p w14:paraId="67DC7CEF" w14:textId="77777777" w:rsidR="00CB68D0" w:rsidRDefault="00CB68D0" w:rsidP="00CB68D0">
            <w:pPr>
              <w:spacing w:line="276" w:lineRule="auto"/>
              <w:rPr>
                <w:rFonts w:asciiTheme="minorHAnsi" w:eastAsia="Calibri" w:hAnsiTheme="minorHAnsi" w:cs="Calibri"/>
                <w:sz w:val="22"/>
                <w:szCs w:val="22"/>
              </w:rPr>
            </w:pPr>
          </w:p>
          <w:p w14:paraId="4F26FC5D" w14:textId="6A452B42" w:rsidR="00CB68D0" w:rsidRPr="00CB68D0" w:rsidRDefault="00CB68D0" w:rsidP="00CB68D0">
            <w:pPr>
              <w:spacing w:line="276" w:lineRule="auto"/>
              <w:rPr>
                <w:rFonts w:asciiTheme="minorHAnsi" w:eastAsia="Calibri" w:hAnsiTheme="minorHAnsi" w:cs="Calibri"/>
                <w:sz w:val="22"/>
                <w:szCs w:val="22"/>
              </w:rPr>
            </w:pPr>
          </w:p>
        </w:tc>
      </w:tr>
      <w:tr w:rsidR="00E66A4D" w14:paraId="01E462CB" w14:textId="77777777" w:rsidTr="00E66A4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1E74F91" w14:textId="41AD1324" w:rsidR="00E66A4D" w:rsidRDefault="00E66A4D">
            <w:pPr>
              <w:spacing w:line="276" w:lineRule="auto"/>
              <w:rPr>
                <w:rFonts w:asciiTheme="minorHAnsi" w:hAnsiTheme="minorHAnsi" w:cs="Arial"/>
                <w:sz w:val="22"/>
                <w:szCs w:val="22"/>
              </w:rPr>
            </w:pPr>
            <w:r>
              <w:rPr>
                <w:rFonts w:asciiTheme="minorHAnsi" w:hAnsiTheme="minorHAnsi" w:cs="Arial"/>
                <w:b/>
                <w:sz w:val="22"/>
                <w:szCs w:val="22"/>
              </w:rPr>
              <w:t>Planning and Forthcoming Portfolio Project/Activities for 202</w:t>
            </w:r>
            <w:r w:rsidR="002003B5">
              <w:rPr>
                <w:rFonts w:asciiTheme="minorHAnsi" w:hAnsiTheme="minorHAnsi" w:cs="Arial"/>
                <w:b/>
                <w:sz w:val="22"/>
                <w:szCs w:val="22"/>
              </w:rPr>
              <w:t>5</w:t>
            </w:r>
            <w:r>
              <w:rPr>
                <w:rFonts w:asciiTheme="minorHAnsi" w:hAnsiTheme="minorHAnsi" w:cs="Arial"/>
                <w:b/>
                <w:sz w:val="22"/>
                <w:szCs w:val="22"/>
              </w:rPr>
              <w:t>/202</w:t>
            </w:r>
            <w:r w:rsidR="002003B5">
              <w:rPr>
                <w:rFonts w:asciiTheme="minorHAnsi" w:hAnsiTheme="minorHAnsi" w:cs="Arial"/>
                <w:b/>
                <w:sz w:val="22"/>
                <w:szCs w:val="22"/>
              </w:rPr>
              <w:t>6</w:t>
            </w:r>
          </w:p>
        </w:tc>
      </w:tr>
      <w:tr w:rsidR="00E66A4D" w14:paraId="11C73897" w14:textId="77777777" w:rsidTr="00E66A4D">
        <w:trPr>
          <w:trHeight w:val="1166"/>
        </w:trPr>
        <w:tc>
          <w:tcPr>
            <w:tcW w:w="10206" w:type="dxa"/>
            <w:tcBorders>
              <w:top w:val="dotted" w:sz="4" w:space="0" w:color="auto"/>
              <w:left w:val="dotted" w:sz="4" w:space="0" w:color="auto"/>
              <w:bottom w:val="dotted" w:sz="4" w:space="0" w:color="auto"/>
              <w:right w:val="dotted" w:sz="4" w:space="0" w:color="auto"/>
            </w:tcBorders>
          </w:tcPr>
          <w:p w14:paraId="1677B7B9" w14:textId="1D221523" w:rsidR="00E66A4D" w:rsidRDefault="00E66A4D">
            <w:pPr>
              <w:spacing w:before="18" w:line="235" w:lineRule="auto"/>
              <w:ind w:right="219"/>
              <w:rPr>
                <w:rFonts w:asciiTheme="minorHAnsi" w:eastAsia="Calibri" w:hAnsiTheme="minorHAnsi" w:cs="Calibri"/>
                <w:sz w:val="22"/>
                <w:szCs w:val="22"/>
              </w:rPr>
            </w:pPr>
            <w:r>
              <w:rPr>
                <w:rFonts w:asciiTheme="minorHAnsi" w:eastAsia="Calibri" w:hAnsiTheme="minorHAnsi" w:cs="Calibri"/>
                <w:b/>
                <w:bCs/>
                <w:sz w:val="22"/>
                <w:szCs w:val="22"/>
              </w:rPr>
              <w:t>Beginning Teachers:</w:t>
            </w:r>
            <w:r>
              <w:rPr>
                <w:rFonts w:asciiTheme="minorHAnsi" w:eastAsia="Calibri" w:hAnsiTheme="minorHAnsi" w:cs="Calibri"/>
                <w:sz w:val="22"/>
                <w:szCs w:val="22"/>
              </w:rPr>
              <w:br/>
            </w:r>
            <w:r w:rsidR="002003B5" w:rsidRPr="002003B5">
              <w:rPr>
                <w:rFonts w:asciiTheme="minorHAnsi" w:eastAsia="Calibri" w:hAnsiTheme="minorHAnsi" w:cs="Calibri"/>
                <w:sz w:val="22"/>
                <w:szCs w:val="22"/>
              </w:rPr>
              <w:t>Ensure university students that attended HATCH received their membership discount offer.</w:t>
            </w:r>
          </w:p>
          <w:p w14:paraId="09CFE1FE" w14:textId="0E2A8BAC" w:rsidR="00E66A4D" w:rsidRPr="00CD47B1" w:rsidRDefault="00E66A4D" w:rsidP="00CD47B1">
            <w:pPr>
              <w:spacing w:before="18" w:line="235" w:lineRule="auto"/>
              <w:ind w:right="219"/>
              <w:rPr>
                <w:rFonts w:asciiTheme="minorHAnsi" w:eastAsia="Calibri" w:hAnsiTheme="minorHAnsi" w:cs="Calibri"/>
                <w:sz w:val="22"/>
                <w:szCs w:val="22"/>
              </w:rPr>
            </w:pPr>
            <w:r w:rsidRPr="00CD47B1">
              <w:rPr>
                <w:rFonts w:asciiTheme="minorHAnsi" w:eastAsia="Calibri" w:hAnsiTheme="minorHAnsi" w:cs="Calibri"/>
                <w:b/>
                <w:bCs/>
                <w:sz w:val="22"/>
                <w:szCs w:val="22"/>
              </w:rPr>
              <w:t>Toolkit</w:t>
            </w:r>
            <w:r w:rsidR="00634F78" w:rsidRPr="00CD47B1">
              <w:rPr>
                <w:rFonts w:asciiTheme="minorHAnsi" w:eastAsia="Calibri" w:hAnsiTheme="minorHAnsi" w:cs="Calibri"/>
                <w:b/>
                <w:bCs/>
                <w:sz w:val="22"/>
                <w:szCs w:val="22"/>
              </w:rPr>
              <w:t>s</w:t>
            </w:r>
            <w:r w:rsidRPr="00CD47B1">
              <w:rPr>
                <w:rFonts w:asciiTheme="minorHAnsi" w:eastAsia="Calibri" w:hAnsiTheme="minorHAnsi" w:cs="Calibri"/>
                <w:b/>
                <w:bCs/>
                <w:sz w:val="22"/>
                <w:szCs w:val="22"/>
              </w:rPr>
              <w:t>:</w:t>
            </w:r>
            <w:r w:rsidRPr="00CD47B1">
              <w:rPr>
                <w:rFonts w:asciiTheme="minorHAnsi" w:eastAsia="Calibri" w:hAnsiTheme="minorHAnsi" w:cs="Calibri"/>
                <w:sz w:val="22"/>
                <w:szCs w:val="22"/>
              </w:rPr>
              <w:br/>
              <w:t xml:space="preserve">Expanding this professional development event with a focus on the </w:t>
            </w:r>
            <w:r w:rsidR="00634F78" w:rsidRPr="00CD47B1">
              <w:rPr>
                <w:rFonts w:asciiTheme="minorHAnsi" w:eastAsia="Calibri" w:hAnsiTheme="minorHAnsi" w:cs="Calibri"/>
                <w:sz w:val="22"/>
                <w:szCs w:val="22"/>
              </w:rPr>
              <w:t>General and In Practice</w:t>
            </w:r>
            <w:r w:rsidRPr="00CD47B1">
              <w:rPr>
                <w:rFonts w:asciiTheme="minorHAnsi" w:eastAsia="Calibri" w:hAnsiTheme="minorHAnsi" w:cs="Calibri"/>
                <w:sz w:val="22"/>
                <w:szCs w:val="22"/>
              </w:rPr>
              <w:t xml:space="preserve"> syllab</w:t>
            </w:r>
            <w:r w:rsidR="00CD47B1" w:rsidRPr="00CD47B1">
              <w:rPr>
                <w:rFonts w:asciiTheme="minorHAnsi" w:eastAsia="Calibri" w:hAnsiTheme="minorHAnsi" w:cs="Calibri"/>
                <w:sz w:val="22"/>
                <w:szCs w:val="22"/>
              </w:rPr>
              <w:t>i</w:t>
            </w:r>
            <w:r w:rsidRPr="00CD47B1">
              <w:rPr>
                <w:rFonts w:asciiTheme="minorHAnsi" w:eastAsia="Calibri" w:hAnsiTheme="minorHAnsi" w:cs="Calibri"/>
                <w:sz w:val="22"/>
                <w:szCs w:val="22"/>
              </w:rPr>
              <w:t xml:space="preserve"> and opportunities for sharing best practices.</w:t>
            </w:r>
          </w:p>
          <w:p w14:paraId="31A5E199" w14:textId="184E916B" w:rsidR="00E66A4D" w:rsidRDefault="00F2366C" w:rsidP="00CD47B1">
            <w:pPr>
              <w:spacing w:before="18" w:line="235" w:lineRule="auto"/>
              <w:ind w:right="219"/>
              <w:rPr>
                <w:rFonts w:asciiTheme="minorHAnsi" w:eastAsia="Calibri" w:hAnsiTheme="minorHAnsi" w:cs="Calibri"/>
                <w:b/>
                <w:bCs/>
                <w:sz w:val="22"/>
                <w:szCs w:val="22"/>
              </w:rPr>
            </w:pPr>
            <w:r w:rsidRPr="00F2366C">
              <w:rPr>
                <w:rFonts w:asciiTheme="minorHAnsi" w:eastAsia="Calibri" w:hAnsiTheme="minorHAnsi" w:cs="Calibri"/>
                <w:b/>
                <w:bCs/>
                <w:sz w:val="22"/>
                <w:szCs w:val="22"/>
              </w:rPr>
              <w:t>Primary</w:t>
            </w:r>
            <w:r>
              <w:rPr>
                <w:rFonts w:asciiTheme="minorHAnsi" w:eastAsia="Calibri" w:hAnsiTheme="minorHAnsi" w:cs="Calibri"/>
                <w:b/>
                <w:bCs/>
                <w:sz w:val="22"/>
                <w:szCs w:val="22"/>
              </w:rPr>
              <w:t xml:space="preserve"> 202</w:t>
            </w:r>
            <w:r w:rsidR="00CD47B1">
              <w:rPr>
                <w:rFonts w:asciiTheme="minorHAnsi" w:eastAsia="Calibri" w:hAnsiTheme="minorHAnsi" w:cs="Calibri"/>
                <w:b/>
                <w:bCs/>
                <w:sz w:val="22"/>
                <w:szCs w:val="22"/>
              </w:rPr>
              <w:t>6</w:t>
            </w:r>
            <w:r>
              <w:rPr>
                <w:rFonts w:asciiTheme="minorHAnsi" w:eastAsia="Calibri" w:hAnsiTheme="minorHAnsi" w:cs="Calibri"/>
                <w:b/>
                <w:bCs/>
                <w:sz w:val="22"/>
                <w:szCs w:val="22"/>
              </w:rPr>
              <w:t>:</w:t>
            </w:r>
          </w:p>
          <w:p w14:paraId="071D8014" w14:textId="768FF1BD" w:rsidR="00CD47B1" w:rsidRPr="004D0531" w:rsidRDefault="004D0531" w:rsidP="00CD47B1">
            <w:pPr>
              <w:spacing w:before="18" w:line="235" w:lineRule="auto"/>
              <w:ind w:right="219"/>
              <w:rPr>
                <w:rFonts w:asciiTheme="minorHAnsi" w:eastAsia="Calibri" w:hAnsiTheme="minorHAnsi" w:cs="Calibri"/>
                <w:sz w:val="22"/>
                <w:szCs w:val="22"/>
              </w:rPr>
            </w:pPr>
            <w:r>
              <w:rPr>
                <w:rFonts w:asciiTheme="minorHAnsi" w:eastAsia="Calibri" w:hAnsiTheme="minorHAnsi" w:cs="Calibri"/>
                <w:sz w:val="22"/>
                <w:szCs w:val="22"/>
              </w:rPr>
              <w:t>Record</w:t>
            </w:r>
            <w:r>
              <w:rPr>
                <w:rFonts w:asciiTheme="minorHAnsi" w:eastAsia="Calibri" w:hAnsiTheme="minorHAnsi" w:cs="Calibri"/>
                <w:sz w:val="22"/>
                <w:szCs w:val="22"/>
              </w:rPr>
              <w:t>ing workshops and</w:t>
            </w:r>
            <w:r>
              <w:rPr>
                <w:rFonts w:asciiTheme="minorHAnsi" w:eastAsia="Calibri" w:hAnsiTheme="minorHAnsi" w:cs="Calibri"/>
                <w:sz w:val="22"/>
                <w:szCs w:val="22"/>
              </w:rPr>
              <w:t xml:space="preserve"> sessions for members</w:t>
            </w:r>
          </w:p>
        </w:tc>
      </w:tr>
      <w:tr w:rsidR="00E66A4D" w14:paraId="06E7ED87" w14:textId="77777777" w:rsidTr="00E66A4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22D2AA9C" w14:textId="77777777" w:rsidR="00E66A4D" w:rsidRDefault="00E66A4D">
            <w:pPr>
              <w:spacing w:line="276" w:lineRule="auto"/>
              <w:rPr>
                <w:rFonts w:asciiTheme="minorHAnsi" w:hAnsiTheme="minorHAnsi" w:cs="Arial"/>
                <w:sz w:val="22"/>
                <w:szCs w:val="22"/>
              </w:rPr>
            </w:pPr>
            <w:r>
              <w:rPr>
                <w:rFonts w:asciiTheme="minorHAnsi" w:hAnsiTheme="minorHAnsi" w:cs="Arial"/>
                <w:b/>
                <w:sz w:val="22"/>
                <w:szCs w:val="22"/>
              </w:rPr>
              <w:t>Recommendations for in-coming committee</w:t>
            </w:r>
          </w:p>
        </w:tc>
      </w:tr>
      <w:tr w:rsidR="00E66A4D" w14:paraId="73B6A8FE" w14:textId="77777777" w:rsidTr="00E66A4D">
        <w:trPr>
          <w:trHeight w:val="93"/>
        </w:trPr>
        <w:tc>
          <w:tcPr>
            <w:tcW w:w="10206" w:type="dxa"/>
            <w:tcBorders>
              <w:top w:val="dotted" w:sz="4" w:space="0" w:color="auto"/>
              <w:left w:val="dotted" w:sz="4" w:space="0" w:color="auto"/>
              <w:bottom w:val="dotted" w:sz="4" w:space="0" w:color="auto"/>
              <w:right w:val="dotted" w:sz="4" w:space="0" w:color="auto"/>
            </w:tcBorders>
          </w:tcPr>
          <w:p w14:paraId="3615F743" w14:textId="40F22821" w:rsidR="002675E8" w:rsidRDefault="00E66A4D">
            <w:pPr>
              <w:spacing w:line="276" w:lineRule="auto"/>
              <w:rPr>
                <w:rFonts w:asciiTheme="minorHAnsi" w:hAnsiTheme="minorHAnsi" w:cs="Calibri"/>
                <w:b/>
                <w:bCs/>
                <w:sz w:val="22"/>
                <w:szCs w:val="22"/>
              </w:rPr>
            </w:pPr>
            <w:r>
              <w:rPr>
                <w:rFonts w:asciiTheme="minorHAnsi" w:hAnsiTheme="minorHAnsi" w:cs="Calibri"/>
                <w:sz w:val="22"/>
                <w:szCs w:val="22"/>
              </w:rPr>
              <w:t xml:space="preserve">• </w:t>
            </w:r>
            <w:r w:rsidR="002675E8">
              <w:rPr>
                <w:rFonts w:asciiTheme="minorHAnsi" w:hAnsiTheme="minorHAnsi" w:cs="Calibri"/>
                <w:b/>
                <w:bCs/>
                <w:sz w:val="22"/>
                <w:szCs w:val="22"/>
              </w:rPr>
              <w:t xml:space="preserve">Secondary Strategies: </w:t>
            </w:r>
          </w:p>
          <w:p w14:paraId="2D455867" w14:textId="12279D52" w:rsidR="004D0531" w:rsidRPr="004D0531" w:rsidRDefault="002675E8" w:rsidP="004D0531">
            <w:pPr>
              <w:spacing w:before="18" w:line="235" w:lineRule="auto"/>
              <w:ind w:right="219"/>
              <w:rPr>
                <w:rFonts w:asciiTheme="minorHAnsi" w:eastAsia="Calibri" w:hAnsiTheme="minorHAnsi" w:cs="Calibri"/>
                <w:sz w:val="22"/>
                <w:szCs w:val="22"/>
              </w:rPr>
            </w:pPr>
            <w:r w:rsidRPr="00D70F13">
              <w:rPr>
                <w:rFonts w:asciiTheme="minorHAnsi" w:eastAsia="Calibri" w:hAnsiTheme="minorHAnsi" w:cs="Calibri"/>
                <w:sz w:val="22"/>
                <w:szCs w:val="22"/>
              </w:rPr>
              <w:lastRenderedPageBreak/>
              <w:t xml:space="preserve">Aside from DQ’s 2026 Conference ‘Lift Off,’ it is recommended that Drama Queensland begins to shift away from primarily in-person Professional Development due to the current state of teaching workloads and commitments. This is largely due to the drop in PD attendance and interest received this year not only in the DQ space, but teaching in general. Developing pre-recorded/online sessions and resources led by the PD team is recommended as a priority in 2026, further utilising the refreshed DQ website. </w:t>
            </w:r>
            <w:r w:rsidR="004D0531" w:rsidRPr="005775CA">
              <w:rPr>
                <w:rFonts w:asciiTheme="minorHAnsi" w:eastAsia="Calibri" w:hAnsiTheme="minorHAnsi" w:cs="Calibri"/>
                <w:sz w:val="22"/>
                <w:szCs w:val="22"/>
              </w:rPr>
              <w:t>Pivot to recorded and online Professional Development and resources</w:t>
            </w:r>
            <w:r w:rsidR="004D0531">
              <w:rPr>
                <w:rFonts w:asciiTheme="minorHAnsi" w:eastAsia="Calibri" w:hAnsiTheme="minorHAnsi" w:cs="Calibri"/>
                <w:sz w:val="22"/>
                <w:szCs w:val="22"/>
              </w:rPr>
              <w:t xml:space="preserve">, specific focus on Toolkit delivery. </w:t>
            </w:r>
            <w:r w:rsidR="004D0531" w:rsidRPr="004D0531">
              <w:rPr>
                <w:rFonts w:asciiTheme="minorHAnsi" w:eastAsia="Calibri" w:hAnsiTheme="minorHAnsi" w:cs="Calibri"/>
                <w:sz w:val="22"/>
                <w:szCs w:val="22"/>
              </w:rPr>
              <w:t xml:space="preserve">Continued provision of resources nimbly tailored to current need. These can also be leveraged for financial support to maintain Drama Queensland’s viability. </w:t>
            </w:r>
          </w:p>
          <w:p w14:paraId="50BC6F09" w14:textId="77777777" w:rsidR="002675E8" w:rsidRPr="00D70F13" w:rsidRDefault="002675E8" w:rsidP="002675E8">
            <w:pPr>
              <w:spacing w:before="18" w:line="235" w:lineRule="auto"/>
              <w:ind w:right="219"/>
              <w:rPr>
                <w:rFonts w:asciiTheme="minorHAnsi" w:eastAsia="Calibri" w:hAnsiTheme="minorHAnsi" w:cs="Calibri"/>
                <w:sz w:val="22"/>
                <w:szCs w:val="22"/>
              </w:rPr>
            </w:pPr>
          </w:p>
          <w:p w14:paraId="67FC953E" w14:textId="77777777" w:rsidR="002675E8" w:rsidRPr="00D70F13" w:rsidRDefault="002675E8" w:rsidP="002675E8">
            <w:pPr>
              <w:spacing w:before="18" w:line="235" w:lineRule="auto"/>
              <w:ind w:right="219"/>
              <w:rPr>
                <w:rFonts w:asciiTheme="minorHAnsi" w:eastAsia="Calibri" w:hAnsiTheme="minorHAnsi" w:cs="Calibri"/>
                <w:sz w:val="22"/>
                <w:szCs w:val="22"/>
              </w:rPr>
            </w:pPr>
            <w:r w:rsidRPr="00D70F13">
              <w:rPr>
                <w:rFonts w:asciiTheme="minorHAnsi" w:eastAsia="Calibri" w:hAnsiTheme="minorHAnsi" w:cs="Calibri"/>
                <w:sz w:val="22"/>
                <w:szCs w:val="22"/>
              </w:rPr>
              <w:t xml:space="preserve">Building on the success of the HATCH event, more opportunities for pre-service teachers to engage with the organisation are encouraged. Planned developments could include exploring partnerships with regional universities and schools to ensure equitable access across Queensland, integrating digital resources and online learning opportunities, and establishing a mentorship framework connecting experienced educators with emerging teachers. The program will continue to emphasise creativity, collaboration, and confidence in the classroom, with a focus on practical strategies aligned to curriculum and assessment. Although ambitious for 2026, this should be ingrained into the fabric of DQ in the years to come. </w:t>
            </w:r>
          </w:p>
          <w:p w14:paraId="5FF657B8" w14:textId="77777777" w:rsidR="002675E8" w:rsidRPr="00D70F13" w:rsidRDefault="002675E8" w:rsidP="002675E8">
            <w:pPr>
              <w:spacing w:before="18" w:line="235" w:lineRule="auto"/>
              <w:ind w:right="219"/>
              <w:rPr>
                <w:rFonts w:asciiTheme="minorHAnsi" w:eastAsia="Calibri" w:hAnsiTheme="minorHAnsi" w:cs="Calibri"/>
                <w:sz w:val="22"/>
                <w:szCs w:val="22"/>
              </w:rPr>
            </w:pPr>
          </w:p>
          <w:p w14:paraId="089012C7" w14:textId="77777777" w:rsidR="002675E8" w:rsidRPr="00D70F13" w:rsidRDefault="002675E8" w:rsidP="002675E8">
            <w:pPr>
              <w:spacing w:before="18" w:line="235" w:lineRule="auto"/>
              <w:ind w:right="219"/>
              <w:rPr>
                <w:rFonts w:asciiTheme="minorHAnsi" w:eastAsia="Calibri" w:hAnsiTheme="minorHAnsi" w:cs="Calibri"/>
                <w:sz w:val="22"/>
                <w:szCs w:val="22"/>
              </w:rPr>
            </w:pPr>
            <w:r w:rsidRPr="00D70F13">
              <w:rPr>
                <w:rFonts w:asciiTheme="minorHAnsi" w:eastAsia="Calibri" w:hAnsiTheme="minorHAnsi" w:cs="Calibri"/>
                <w:sz w:val="22"/>
                <w:szCs w:val="22"/>
              </w:rPr>
              <w:t>Additionally, DQ could investigate opportunities to embed a HATCH session within DQ’s 2026 Conference ‘Lift Off’ and localised professional learning events, creating multiple entry points for participation among university students. The overarching aim is to ensure a sustainable, state-wide model of support that empowers studying/starting teachers to thrive in their practice while strengthening the professional community of drama educators across Queensland.</w:t>
            </w:r>
          </w:p>
          <w:p w14:paraId="0A901921" w14:textId="2B69907A" w:rsidR="00E66A4D" w:rsidRDefault="00E66A4D">
            <w:pPr>
              <w:spacing w:line="276" w:lineRule="auto"/>
              <w:rPr>
                <w:rFonts w:asciiTheme="minorHAnsi" w:hAnsiTheme="minorHAnsi" w:cs="Calibri"/>
                <w:sz w:val="22"/>
                <w:szCs w:val="22"/>
              </w:rPr>
            </w:pPr>
            <w:r>
              <w:rPr>
                <w:rFonts w:asciiTheme="minorHAnsi" w:hAnsiTheme="minorHAnsi" w:cs="Calibri"/>
                <w:sz w:val="22"/>
                <w:szCs w:val="22"/>
              </w:rPr>
              <w:t>Focused professional development tailored for beginning teachers, offering targeted support and guidance as they navigate their early years of teaching.</w:t>
            </w:r>
          </w:p>
          <w:p w14:paraId="483956BE" w14:textId="5C908585" w:rsidR="0062271D" w:rsidRDefault="0062271D">
            <w:pPr>
              <w:spacing w:line="276" w:lineRule="auto"/>
              <w:rPr>
                <w:rFonts w:asciiTheme="minorHAnsi" w:hAnsiTheme="minorHAnsi" w:cs="Calibri"/>
                <w:b/>
                <w:bCs/>
                <w:sz w:val="22"/>
                <w:szCs w:val="22"/>
              </w:rPr>
            </w:pPr>
            <w:r w:rsidRPr="0062271D">
              <w:rPr>
                <w:rFonts w:asciiTheme="minorHAnsi" w:hAnsiTheme="minorHAnsi" w:cs="Calibri"/>
                <w:b/>
                <w:bCs/>
                <w:sz w:val="22"/>
                <w:szCs w:val="22"/>
              </w:rPr>
              <w:t>Primary Strategies:</w:t>
            </w:r>
          </w:p>
          <w:p w14:paraId="3C02D09B" w14:textId="7C4E7DA4" w:rsidR="002675E8" w:rsidRPr="004D0531" w:rsidRDefault="002675E8" w:rsidP="004D0531">
            <w:pPr>
              <w:rPr>
                <w:rFonts w:ascii="Calibri" w:hAnsi="Calibri" w:cs="Calibri"/>
                <w:sz w:val="22"/>
                <w:szCs w:val="22"/>
              </w:rPr>
            </w:pPr>
            <w:r>
              <w:rPr>
                <w:rFonts w:ascii="Calibri" w:hAnsi="Calibri" w:cs="Calibri"/>
                <w:sz w:val="22"/>
                <w:szCs w:val="22"/>
              </w:rPr>
              <w:t xml:space="preserve">Recommendations for in-coming committee is to have prerecorded sessions / PD for members to access that link to current units of work or new initiatives.  This would allow members to access content at a time convenient to them and hopefully encourage new primary members.  </w:t>
            </w:r>
          </w:p>
          <w:p w14:paraId="433823DF" w14:textId="77777777" w:rsidR="0062271D" w:rsidRPr="0062271D" w:rsidRDefault="0062271D" w:rsidP="0062271D">
            <w:pPr>
              <w:pStyle w:val="ListParagraph"/>
              <w:numPr>
                <w:ilvl w:val="0"/>
                <w:numId w:val="17"/>
              </w:numPr>
              <w:spacing w:line="276" w:lineRule="auto"/>
              <w:rPr>
                <w:rFonts w:asciiTheme="minorHAnsi" w:hAnsiTheme="minorHAnsi" w:cs="Calibri"/>
                <w:sz w:val="22"/>
                <w:szCs w:val="22"/>
              </w:rPr>
            </w:pPr>
            <w:r w:rsidRPr="0062271D">
              <w:rPr>
                <w:rFonts w:asciiTheme="minorHAnsi" w:hAnsiTheme="minorHAnsi" w:cs="Calibri"/>
                <w:sz w:val="22"/>
                <w:szCs w:val="22"/>
              </w:rPr>
              <w:t>Continue to build on the Primary networks particularly for teachers outside of metro area</w:t>
            </w:r>
          </w:p>
          <w:p w14:paraId="5BC4EA17" w14:textId="77777777" w:rsidR="0062271D" w:rsidRPr="0062271D" w:rsidRDefault="0062271D" w:rsidP="0062271D">
            <w:pPr>
              <w:numPr>
                <w:ilvl w:val="0"/>
                <w:numId w:val="17"/>
              </w:numPr>
              <w:spacing w:line="276" w:lineRule="auto"/>
              <w:rPr>
                <w:rFonts w:asciiTheme="minorHAnsi" w:hAnsiTheme="minorHAnsi" w:cs="Calibri"/>
                <w:sz w:val="22"/>
                <w:szCs w:val="22"/>
              </w:rPr>
            </w:pPr>
            <w:r w:rsidRPr="0062271D">
              <w:rPr>
                <w:rFonts w:asciiTheme="minorHAnsi" w:hAnsiTheme="minorHAnsi" w:cs="Calibri"/>
                <w:sz w:val="22"/>
                <w:szCs w:val="22"/>
              </w:rPr>
              <w:t xml:space="preserve">Many primary teachers are happy to share posters, visuals and other resources – encourage those to be shared with the wider Drama Qld Primary community.  Could be website or via another platform. </w:t>
            </w:r>
          </w:p>
          <w:p w14:paraId="2C556A85" w14:textId="77777777" w:rsidR="0062271D" w:rsidRPr="0062271D" w:rsidRDefault="0062271D" w:rsidP="0062271D">
            <w:pPr>
              <w:numPr>
                <w:ilvl w:val="0"/>
                <w:numId w:val="17"/>
              </w:numPr>
              <w:spacing w:line="276" w:lineRule="auto"/>
              <w:rPr>
                <w:rFonts w:asciiTheme="minorHAnsi" w:hAnsiTheme="minorHAnsi" w:cs="Calibri"/>
                <w:sz w:val="22"/>
                <w:szCs w:val="22"/>
              </w:rPr>
            </w:pPr>
            <w:r w:rsidRPr="0062271D">
              <w:rPr>
                <w:rFonts w:asciiTheme="minorHAnsi" w:hAnsiTheme="minorHAnsi" w:cs="Calibri"/>
                <w:sz w:val="22"/>
                <w:szCs w:val="22"/>
              </w:rPr>
              <w:t xml:space="preserve">Promote / highlight resources already available to for Primary teacher on the website.  </w:t>
            </w:r>
          </w:p>
          <w:p w14:paraId="63E434F3" w14:textId="77777777" w:rsidR="0062271D" w:rsidRDefault="0062271D" w:rsidP="0062271D">
            <w:pPr>
              <w:numPr>
                <w:ilvl w:val="0"/>
                <w:numId w:val="17"/>
              </w:numPr>
              <w:spacing w:line="276" w:lineRule="auto"/>
              <w:rPr>
                <w:rFonts w:asciiTheme="minorHAnsi" w:hAnsiTheme="minorHAnsi" w:cs="Calibri"/>
                <w:sz w:val="22"/>
                <w:szCs w:val="22"/>
              </w:rPr>
            </w:pPr>
            <w:r w:rsidRPr="0062271D">
              <w:rPr>
                <w:rFonts w:asciiTheme="minorHAnsi" w:hAnsiTheme="minorHAnsi" w:cs="Calibri"/>
                <w:sz w:val="22"/>
                <w:szCs w:val="22"/>
              </w:rPr>
              <w:t xml:space="preserve">Promote Drama Queensland to University students studying Primary and Early Years Education.  </w:t>
            </w:r>
          </w:p>
          <w:p w14:paraId="6655D99A" w14:textId="77777777" w:rsidR="00E66A4D" w:rsidRDefault="00E66A4D">
            <w:pPr>
              <w:pStyle w:val="ListParagraph"/>
              <w:spacing w:line="276" w:lineRule="auto"/>
              <w:rPr>
                <w:rFonts w:asciiTheme="minorHAnsi" w:hAnsiTheme="minorHAnsi" w:cs="Calibri"/>
                <w:sz w:val="22"/>
                <w:szCs w:val="22"/>
              </w:rPr>
            </w:pPr>
          </w:p>
          <w:p w14:paraId="0689E8DA" w14:textId="2B07E420" w:rsidR="00E66A4D" w:rsidRDefault="0062271D">
            <w:pPr>
              <w:spacing w:line="276" w:lineRule="auto"/>
              <w:ind w:left="100" w:right="-20"/>
              <w:rPr>
                <w:rFonts w:asciiTheme="minorHAnsi" w:eastAsia="Calibri" w:hAnsiTheme="minorHAnsi" w:cs="Calibri"/>
                <w:b/>
                <w:i/>
                <w:iCs/>
                <w:sz w:val="22"/>
                <w:szCs w:val="22"/>
              </w:rPr>
            </w:pPr>
            <w:r>
              <w:rPr>
                <w:rFonts w:asciiTheme="minorHAnsi" w:hAnsiTheme="minorHAnsi" w:cs="Calibri"/>
                <w:b/>
                <w:i/>
                <w:iCs/>
                <w:sz w:val="22"/>
                <w:szCs w:val="22"/>
              </w:rPr>
              <w:t>We</w:t>
            </w:r>
            <w:r w:rsidR="00E66A4D">
              <w:rPr>
                <w:rFonts w:asciiTheme="minorHAnsi" w:hAnsiTheme="minorHAnsi" w:cs="Calibri"/>
                <w:b/>
                <w:i/>
                <w:iCs/>
                <w:sz w:val="22"/>
                <w:szCs w:val="22"/>
              </w:rPr>
              <w:t xml:space="preserve"> move that my report for the Annual General Meeting be accepted.</w:t>
            </w:r>
          </w:p>
        </w:tc>
      </w:tr>
    </w:tbl>
    <w:p w14:paraId="51588EBA" w14:textId="77777777" w:rsidR="00EC6FE5" w:rsidRDefault="00EC6FE5" w:rsidP="00EC6FE5">
      <w:pPr>
        <w:spacing w:line="276" w:lineRule="auto"/>
        <w:rPr>
          <w:rFonts w:asciiTheme="minorHAnsi" w:hAnsiTheme="minorHAnsi" w:cstheme="minorHAnsi"/>
          <w:b/>
          <w:sz w:val="22"/>
          <w:szCs w:val="22"/>
        </w:rPr>
      </w:pPr>
    </w:p>
    <w:p w14:paraId="75AFDD95" w14:textId="77777777" w:rsidR="00BB64C5" w:rsidRPr="00D716ED" w:rsidRDefault="00BB64C5" w:rsidP="00EC6FE5">
      <w:pPr>
        <w:spacing w:line="276" w:lineRule="auto"/>
        <w:rPr>
          <w:rFonts w:asciiTheme="minorHAnsi" w:hAnsiTheme="minorHAnsi" w:cstheme="minorHAnsi"/>
          <w:b/>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EC6FE5" w:rsidRPr="00D716ED" w14:paraId="0D1F965E" w14:textId="77777777" w:rsidTr="007F32B0">
        <w:tc>
          <w:tcPr>
            <w:tcW w:w="5103" w:type="dxa"/>
            <w:shd w:val="clear" w:color="auto" w:fill="FBD4B4" w:themeFill="accent6" w:themeFillTint="66"/>
          </w:tcPr>
          <w:p w14:paraId="4D68516F" w14:textId="77777777" w:rsidR="00EC6FE5" w:rsidRPr="00D716ED" w:rsidRDefault="00EC6FE5" w:rsidP="007D04C4">
            <w:pPr>
              <w:autoSpaceDE w:val="0"/>
              <w:autoSpaceDN w:val="0"/>
              <w:adjustRightInd w:val="0"/>
              <w:jc w:val="right"/>
              <w:rPr>
                <w:rFonts w:asciiTheme="minorHAnsi" w:hAnsiTheme="minorHAnsi" w:cstheme="minorHAnsi"/>
                <w:b/>
                <w:bCs/>
                <w:color w:val="000000"/>
                <w:sz w:val="22"/>
                <w:szCs w:val="22"/>
              </w:rPr>
            </w:pPr>
            <w:r w:rsidRPr="00D716ED">
              <w:rPr>
                <w:rFonts w:asciiTheme="minorHAnsi" w:hAnsiTheme="minorHAnsi" w:cstheme="minorHAnsi"/>
                <w:b/>
                <w:color w:val="000000"/>
                <w:sz w:val="22"/>
                <w:szCs w:val="22"/>
              </w:rPr>
              <w:t xml:space="preserve">PORTFOLIO </w:t>
            </w:r>
          </w:p>
        </w:tc>
        <w:tc>
          <w:tcPr>
            <w:tcW w:w="5103" w:type="dxa"/>
            <w:shd w:val="clear" w:color="auto" w:fill="FBD4B4" w:themeFill="accent6" w:themeFillTint="66"/>
          </w:tcPr>
          <w:p w14:paraId="3608DD53" w14:textId="4A6445B7" w:rsidR="00EC6FE5" w:rsidRPr="00D716ED" w:rsidRDefault="00095CF8" w:rsidP="007D04C4">
            <w:pPr>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VP COMMUNICATIONS</w:t>
            </w:r>
          </w:p>
        </w:tc>
      </w:tr>
      <w:tr w:rsidR="00EC6FE5" w:rsidRPr="00D716ED" w14:paraId="6665A3AF" w14:textId="77777777" w:rsidTr="007F32B0">
        <w:tc>
          <w:tcPr>
            <w:tcW w:w="5103" w:type="dxa"/>
            <w:shd w:val="clear" w:color="auto" w:fill="FBD4B4" w:themeFill="accent6" w:themeFillTint="66"/>
          </w:tcPr>
          <w:p w14:paraId="0FD84621" w14:textId="77777777" w:rsidR="00EC6FE5" w:rsidRPr="00D716ED" w:rsidRDefault="00EC6FE5" w:rsidP="007D04C4">
            <w:pPr>
              <w:autoSpaceDE w:val="0"/>
              <w:autoSpaceDN w:val="0"/>
              <w:adjustRightInd w:val="0"/>
              <w:jc w:val="right"/>
              <w:rPr>
                <w:rFonts w:asciiTheme="minorHAnsi" w:hAnsiTheme="minorHAnsi" w:cstheme="minorHAnsi"/>
                <w:b/>
                <w:bCs/>
                <w:color w:val="000000"/>
                <w:sz w:val="22"/>
                <w:szCs w:val="22"/>
              </w:rPr>
            </w:pPr>
            <w:r w:rsidRPr="00D716ED">
              <w:rPr>
                <w:rFonts w:asciiTheme="minorHAnsi" w:hAnsiTheme="minorHAnsi" w:cstheme="minorHAnsi"/>
                <w:b/>
                <w:color w:val="000000"/>
                <w:sz w:val="22"/>
                <w:szCs w:val="22"/>
              </w:rPr>
              <w:t xml:space="preserve">NAME/S </w:t>
            </w:r>
          </w:p>
        </w:tc>
        <w:tc>
          <w:tcPr>
            <w:tcW w:w="5103" w:type="dxa"/>
            <w:shd w:val="clear" w:color="auto" w:fill="FBD4B4" w:themeFill="accent6" w:themeFillTint="66"/>
          </w:tcPr>
          <w:p w14:paraId="77071961" w14:textId="5CEF404A" w:rsidR="00EC6FE5" w:rsidRPr="00D716ED" w:rsidRDefault="00095CF8" w:rsidP="007D04C4">
            <w:pPr>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SAM NEILL</w:t>
            </w:r>
          </w:p>
        </w:tc>
      </w:tr>
    </w:tbl>
    <w:p w14:paraId="64455DBE" w14:textId="77777777" w:rsidR="00EC6FE5" w:rsidRPr="00D716ED" w:rsidRDefault="00EC6FE5" w:rsidP="00EC6FE5">
      <w:pPr>
        <w:rPr>
          <w:rFonts w:asciiTheme="minorHAnsi" w:hAnsiTheme="minorHAnsi" w:cstheme="minorHAns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EC6FE5" w:rsidRPr="00D716ED" w14:paraId="7238F3E4" w14:textId="77777777" w:rsidTr="007F32B0">
        <w:tc>
          <w:tcPr>
            <w:tcW w:w="10206" w:type="dxa"/>
            <w:shd w:val="clear" w:color="auto" w:fill="FBD4B4" w:themeFill="accent6" w:themeFillTint="66"/>
          </w:tcPr>
          <w:p w14:paraId="542A34D0" w14:textId="1623D7C1" w:rsidR="00EC6FE5" w:rsidRPr="00D716ED" w:rsidRDefault="00EC6FE5" w:rsidP="007D04C4">
            <w:pPr>
              <w:rPr>
                <w:rFonts w:asciiTheme="minorHAnsi" w:hAnsiTheme="minorHAnsi" w:cstheme="minorHAnsi"/>
                <w:sz w:val="22"/>
                <w:szCs w:val="22"/>
              </w:rPr>
            </w:pPr>
            <w:r w:rsidRPr="00D716ED">
              <w:rPr>
                <w:rFonts w:asciiTheme="minorHAnsi" w:hAnsiTheme="minorHAnsi" w:cstheme="minorHAnsi"/>
                <w:b/>
                <w:sz w:val="22"/>
                <w:szCs w:val="22"/>
              </w:rPr>
              <w:t>Portfolio Project/Activity Highlights 202</w:t>
            </w:r>
            <w:r w:rsidR="002470D4">
              <w:rPr>
                <w:rFonts w:asciiTheme="minorHAnsi" w:hAnsiTheme="minorHAnsi" w:cstheme="minorHAnsi"/>
                <w:b/>
                <w:sz w:val="22"/>
                <w:szCs w:val="22"/>
              </w:rPr>
              <w:t>5</w:t>
            </w:r>
          </w:p>
        </w:tc>
      </w:tr>
      <w:tr w:rsidR="00EC6FE5" w:rsidRPr="00D716ED" w14:paraId="749805BF" w14:textId="77777777" w:rsidTr="007D04C4">
        <w:trPr>
          <w:trHeight w:val="93"/>
        </w:trPr>
        <w:tc>
          <w:tcPr>
            <w:tcW w:w="10206" w:type="dxa"/>
          </w:tcPr>
          <w:p w14:paraId="122818A9"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 xml:space="preserve">The communications team has done an exceptional job in 2025! Each aspect of the communications portfolio has continued to offer high quality and informative materials for our members. This is due to the tireless efforts and passion from the communication team. </w:t>
            </w:r>
          </w:p>
          <w:p w14:paraId="2746D460" w14:textId="77777777" w:rsidR="002470D4" w:rsidRPr="002470D4" w:rsidRDefault="002470D4" w:rsidP="002470D4">
            <w:pPr>
              <w:rPr>
                <w:rFonts w:asciiTheme="minorHAnsi" w:eastAsia="Calibri" w:hAnsiTheme="minorHAnsi" w:cstheme="minorHAnsi"/>
                <w:sz w:val="22"/>
                <w:szCs w:val="22"/>
              </w:rPr>
            </w:pPr>
          </w:p>
          <w:p w14:paraId="634E3D91"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b/>
                <w:bCs/>
                <w:sz w:val="22"/>
                <w:szCs w:val="22"/>
              </w:rPr>
              <w:lastRenderedPageBreak/>
              <w:t>DQ News</w:t>
            </w:r>
            <w:r w:rsidRPr="002470D4">
              <w:rPr>
                <w:rFonts w:asciiTheme="minorHAnsi" w:eastAsia="Calibri" w:hAnsiTheme="minorHAnsi" w:cstheme="minorHAnsi"/>
                <w:sz w:val="22"/>
                <w:szCs w:val="22"/>
              </w:rPr>
              <w:t xml:space="preserve"> has been thriving with great editions monthly with re-vamped designs and fun ideas to share with our members. We continue to include a platform that offers our IPs the valuable opportunity to advertise to our members. There has also been a worthy addition in terms of updates from DQ and DA. The wonderful team of Luxanna and Elsie with support from myself have been wonderful in putting each edition together and continuing to provide the information to our members. </w:t>
            </w:r>
          </w:p>
          <w:p w14:paraId="4B9CC395" w14:textId="77777777" w:rsidR="002470D4" w:rsidRPr="002470D4" w:rsidRDefault="002470D4" w:rsidP="002470D4">
            <w:pPr>
              <w:rPr>
                <w:rFonts w:asciiTheme="minorHAnsi" w:eastAsia="Calibri" w:hAnsiTheme="minorHAnsi" w:cstheme="minorHAnsi"/>
                <w:sz w:val="22"/>
                <w:szCs w:val="22"/>
              </w:rPr>
            </w:pPr>
          </w:p>
          <w:p w14:paraId="58081826"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b/>
                <w:bCs/>
                <w:sz w:val="22"/>
                <w:szCs w:val="22"/>
              </w:rPr>
              <w:t>Journal</w:t>
            </w:r>
            <w:r w:rsidRPr="002470D4">
              <w:rPr>
                <w:rFonts w:asciiTheme="minorHAnsi" w:eastAsia="Calibri" w:hAnsiTheme="minorHAnsi" w:cstheme="minorHAnsi"/>
                <w:sz w:val="22"/>
                <w:szCs w:val="22"/>
              </w:rPr>
              <w:t xml:space="preserve"> has continued to inspire educators from our community with informative content to suit our digital publication. Bella and Dan joined as our journal editors and worked throughout the year to source highly appropriate, engaging, and informative articles which aligned well with our conference theme. I’m sure our members will appreciate their commitment to ensure this year’s journal is a valuable resource now and for many years to come. We are excited to share the publication with our members which will be arriving on our website and in email ‘inboxes’ shortly. Watch this space!</w:t>
            </w:r>
          </w:p>
          <w:p w14:paraId="49934EA8" w14:textId="77777777" w:rsidR="002470D4" w:rsidRPr="002470D4" w:rsidRDefault="002470D4" w:rsidP="002470D4">
            <w:pPr>
              <w:rPr>
                <w:rFonts w:asciiTheme="minorHAnsi" w:eastAsia="Calibri" w:hAnsiTheme="minorHAnsi" w:cstheme="minorHAnsi"/>
                <w:sz w:val="22"/>
                <w:szCs w:val="22"/>
              </w:rPr>
            </w:pPr>
          </w:p>
          <w:p w14:paraId="333D6F9A"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b/>
                <w:bCs/>
                <w:sz w:val="22"/>
                <w:szCs w:val="22"/>
              </w:rPr>
              <w:t>Social media</w:t>
            </w:r>
            <w:r w:rsidRPr="002470D4">
              <w:rPr>
                <w:rFonts w:asciiTheme="minorHAnsi" w:eastAsia="Calibri" w:hAnsiTheme="minorHAnsi" w:cstheme="minorHAnsi"/>
                <w:sz w:val="22"/>
                <w:szCs w:val="22"/>
              </w:rPr>
              <w:t xml:space="preserve"> (Facebook and Instagram) and the DQ Website continues to be one of the organisation’s main and most valued means of wide communication with our members and beyond. I thank the wonderful team, specifically Lucy and Steff for their great work in this space as well as the contributions from the committee throughout the year. </w:t>
            </w:r>
          </w:p>
          <w:p w14:paraId="56EF485A" w14:textId="77777777" w:rsidR="002470D4" w:rsidRPr="002470D4" w:rsidRDefault="002470D4" w:rsidP="002470D4">
            <w:pPr>
              <w:rPr>
                <w:rFonts w:asciiTheme="minorHAnsi" w:eastAsia="Calibri" w:hAnsiTheme="minorHAnsi" w:cstheme="minorHAnsi"/>
                <w:sz w:val="22"/>
                <w:szCs w:val="22"/>
              </w:rPr>
            </w:pPr>
          </w:p>
          <w:p w14:paraId="34B783A1"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b/>
                <w:bCs/>
                <w:sz w:val="22"/>
                <w:szCs w:val="22"/>
              </w:rPr>
              <w:t>IPs</w:t>
            </w:r>
            <w:r w:rsidRPr="002470D4">
              <w:rPr>
                <w:rFonts w:asciiTheme="minorHAnsi" w:eastAsia="Calibri" w:hAnsiTheme="minorHAnsi" w:cstheme="minorHAnsi"/>
                <w:sz w:val="22"/>
                <w:szCs w:val="22"/>
              </w:rPr>
              <w:t xml:space="preserve"> (industry partners) have been a great asset to our organisation this year assisting DQ with many opportunities for our members across discounts, professional development and amazing contacts through our conference. We continue to work together to help each other reach all teachers across this wide state and working together effectively will make wonderful outcomes for all. I wish to thank our IPs for all they do and for what they have done for our members this year:</w:t>
            </w:r>
          </w:p>
          <w:p w14:paraId="7F4196A5" w14:textId="77777777" w:rsidR="002470D4" w:rsidRPr="002470D4" w:rsidRDefault="002470D4" w:rsidP="002470D4">
            <w:pPr>
              <w:rPr>
                <w:rFonts w:asciiTheme="minorHAnsi" w:eastAsia="Calibri" w:hAnsiTheme="minorHAnsi" w:cstheme="minorHAnsi"/>
                <w:b/>
                <w:bCs/>
                <w:sz w:val="22"/>
                <w:szCs w:val="22"/>
                <w:lang w:val="fr-FR"/>
              </w:rPr>
            </w:pPr>
          </w:p>
          <w:p w14:paraId="123D2C02" w14:textId="77777777" w:rsidR="002470D4" w:rsidRPr="002470D4" w:rsidRDefault="002470D4" w:rsidP="002470D4">
            <w:pPr>
              <w:rPr>
                <w:rFonts w:asciiTheme="minorHAnsi" w:eastAsia="Calibri" w:hAnsiTheme="minorHAnsi" w:cstheme="minorHAnsi"/>
                <w:b/>
                <w:bCs/>
                <w:sz w:val="22"/>
                <w:szCs w:val="22"/>
                <w:lang w:val="fr-FR"/>
              </w:rPr>
            </w:pPr>
            <w:proofErr w:type="gramStart"/>
            <w:r w:rsidRPr="002470D4">
              <w:rPr>
                <w:rFonts w:asciiTheme="minorHAnsi" w:eastAsia="Calibri" w:hAnsiTheme="minorHAnsi" w:cstheme="minorHAnsi"/>
                <w:b/>
                <w:bCs/>
                <w:sz w:val="22"/>
                <w:szCs w:val="22"/>
                <w:lang w:val="fr-FR"/>
              </w:rPr>
              <w:t>Platinum:</w:t>
            </w:r>
            <w:proofErr w:type="gramEnd"/>
          </w:p>
          <w:p w14:paraId="4FCE0A23" w14:textId="77777777" w:rsidR="002470D4" w:rsidRPr="002470D4" w:rsidRDefault="002470D4" w:rsidP="002470D4">
            <w:pPr>
              <w:rPr>
                <w:rFonts w:asciiTheme="minorHAnsi" w:eastAsia="Calibri" w:hAnsiTheme="minorHAnsi" w:cstheme="minorHAnsi"/>
                <w:sz w:val="22"/>
                <w:szCs w:val="22"/>
                <w:lang w:val="fr-FR"/>
              </w:rPr>
            </w:pPr>
            <w:r w:rsidRPr="002470D4">
              <w:rPr>
                <w:rFonts w:asciiTheme="minorHAnsi" w:eastAsia="Calibri" w:hAnsiTheme="minorHAnsi" w:cstheme="minorHAnsi"/>
                <w:sz w:val="22"/>
                <w:szCs w:val="22"/>
                <w:lang w:val="fr-FR"/>
              </w:rPr>
              <w:t>QPAC</w:t>
            </w:r>
          </w:p>
          <w:p w14:paraId="2E67D082" w14:textId="77777777" w:rsidR="002470D4" w:rsidRPr="002470D4" w:rsidRDefault="002470D4" w:rsidP="002470D4">
            <w:pPr>
              <w:rPr>
                <w:rFonts w:asciiTheme="minorHAnsi" w:eastAsia="Calibri" w:hAnsiTheme="minorHAnsi" w:cstheme="minorHAnsi"/>
                <w:sz w:val="22"/>
                <w:szCs w:val="22"/>
                <w:lang w:val="fr-FR"/>
              </w:rPr>
            </w:pPr>
            <w:r w:rsidRPr="002470D4">
              <w:rPr>
                <w:rFonts w:asciiTheme="minorHAnsi" w:eastAsia="Calibri" w:hAnsiTheme="minorHAnsi" w:cstheme="minorHAnsi"/>
                <w:sz w:val="22"/>
                <w:szCs w:val="22"/>
                <w:lang w:val="fr-FR"/>
              </w:rPr>
              <w:t>La Boite Theatre</w:t>
            </w:r>
          </w:p>
          <w:p w14:paraId="5FB6E55D" w14:textId="77777777" w:rsidR="002470D4" w:rsidRPr="002470D4" w:rsidRDefault="002470D4" w:rsidP="002470D4">
            <w:pPr>
              <w:rPr>
                <w:rFonts w:asciiTheme="minorHAnsi" w:eastAsia="Calibri" w:hAnsiTheme="minorHAnsi" w:cstheme="minorHAnsi"/>
                <w:b/>
                <w:bCs/>
                <w:sz w:val="22"/>
                <w:szCs w:val="22"/>
                <w:lang w:val="fr-FR"/>
              </w:rPr>
            </w:pPr>
            <w:proofErr w:type="gramStart"/>
            <w:r w:rsidRPr="002470D4">
              <w:rPr>
                <w:rFonts w:asciiTheme="minorHAnsi" w:eastAsia="Calibri" w:hAnsiTheme="minorHAnsi" w:cstheme="minorHAnsi"/>
                <w:b/>
                <w:bCs/>
                <w:sz w:val="22"/>
                <w:szCs w:val="22"/>
                <w:lang w:val="fr-FR"/>
              </w:rPr>
              <w:t>Gold:</w:t>
            </w:r>
            <w:proofErr w:type="gramEnd"/>
          </w:p>
          <w:p w14:paraId="068A0E56"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Playlab Theatre</w:t>
            </w:r>
          </w:p>
          <w:p w14:paraId="79549BC8"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Shock Therapy Arts</w:t>
            </w:r>
          </w:p>
          <w:p w14:paraId="3DE93DBE"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Queensland Theatre Company</w:t>
            </w:r>
          </w:p>
          <w:p w14:paraId="37F2860E" w14:textId="77777777" w:rsidR="002470D4" w:rsidRPr="002470D4" w:rsidRDefault="002470D4" w:rsidP="002470D4">
            <w:pPr>
              <w:rPr>
                <w:rFonts w:asciiTheme="minorHAnsi" w:eastAsia="Calibri" w:hAnsiTheme="minorHAnsi" w:cstheme="minorHAnsi"/>
                <w:b/>
                <w:bCs/>
                <w:sz w:val="22"/>
                <w:szCs w:val="22"/>
              </w:rPr>
            </w:pPr>
            <w:r w:rsidRPr="002470D4">
              <w:rPr>
                <w:rFonts w:asciiTheme="minorHAnsi" w:eastAsia="Calibri" w:hAnsiTheme="minorHAnsi" w:cstheme="minorHAnsi"/>
                <w:b/>
                <w:bCs/>
                <w:sz w:val="22"/>
                <w:szCs w:val="22"/>
              </w:rPr>
              <w:t>Silver:</w:t>
            </w:r>
          </w:p>
          <w:p w14:paraId="6E0D8D5E"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Shake &amp; Stir Theatre Co.</w:t>
            </w:r>
          </w:p>
          <w:p w14:paraId="18F53787"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Homunculus Theatre Co.</w:t>
            </w:r>
          </w:p>
          <w:p w14:paraId="125FEA92"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Mashed Theatre &amp; Films</w:t>
            </w:r>
          </w:p>
          <w:p w14:paraId="04B6A32E" w14:textId="77777777" w:rsidR="002470D4" w:rsidRPr="002470D4" w:rsidRDefault="002470D4" w:rsidP="002470D4">
            <w:pPr>
              <w:rPr>
                <w:rFonts w:asciiTheme="minorHAnsi" w:eastAsia="Calibri" w:hAnsiTheme="minorHAnsi" w:cstheme="minorHAnsi"/>
                <w:b/>
                <w:bCs/>
                <w:sz w:val="22"/>
                <w:szCs w:val="22"/>
              </w:rPr>
            </w:pPr>
            <w:r w:rsidRPr="002470D4">
              <w:rPr>
                <w:rFonts w:asciiTheme="minorHAnsi" w:eastAsia="Calibri" w:hAnsiTheme="minorHAnsi" w:cstheme="minorHAnsi"/>
                <w:b/>
                <w:bCs/>
                <w:sz w:val="22"/>
                <w:szCs w:val="22"/>
              </w:rPr>
              <w:t>Bronze:</w:t>
            </w:r>
          </w:p>
          <w:p w14:paraId="6D9EE1C4"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QLD Arts Book</w:t>
            </w:r>
          </w:p>
          <w:p w14:paraId="0348160A"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The Events Centre, Caloundra</w:t>
            </w:r>
          </w:p>
          <w:p w14:paraId="7F823E98"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Dead Puppet Society</w:t>
            </w:r>
          </w:p>
          <w:p w14:paraId="42A83991"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Brisbane Festival</w:t>
            </w:r>
          </w:p>
          <w:p w14:paraId="4AB55341"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 xml:space="preserve">HOTA </w:t>
            </w:r>
          </w:p>
          <w:p w14:paraId="2947CDD0" w14:textId="77777777" w:rsidR="002470D4" w:rsidRPr="002470D4" w:rsidRDefault="002470D4" w:rsidP="002470D4">
            <w:pPr>
              <w:rPr>
                <w:rFonts w:asciiTheme="minorHAnsi" w:eastAsia="Calibri" w:hAnsiTheme="minorHAnsi" w:cstheme="minorHAnsi"/>
                <w:sz w:val="22"/>
                <w:szCs w:val="22"/>
              </w:rPr>
            </w:pPr>
          </w:p>
          <w:p w14:paraId="42AF7F4D" w14:textId="77777777" w:rsidR="002470D4" w:rsidRPr="002470D4"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Thank you to our committee members who were invaluable this year as support on the publications through proofreading.</w:t>
            </w:r>
          </w:p>
          <w:p w14:paraId="61B38589" w14:textId="77777777" w:rsidR="002470D4" w:rsidRPr="002470D4" w:rsidRDefault="002470D4" w:rsidP="002470D4">
            <w:pPr>
              <w:rPr>
                <w:rFonts w:asciiTheme="minorHAnsi" w:eastAsia="Calibri" w:hAnsiTheme="minorHAnsi" w:cstheme="minorHAnsi"/>
                <w:sz w:val="22"/>
                <w:szCs w:val="22"/>
              </w:rPr>
            </w:pPr>
          </w:p>
          <w:p w14:paraId="72A665B0" w14:textId="3F16CD6F" w:rsidR="006E6AEE" w:rsidRPr="00D716ED" w:rsidRDefault="002470D4" w:rsidP="002470D4">
            <w:pPr>
              <w:rPr>
                <w:rFonts w:asciiTheme="minorHAnsi" w:eastAsia="Calibri" w:hAnsiTheme="minorHAnsi" w:cstheme="minorHAnsi"/>
                <w:sz w:val="22"/>
                <w:szCs w:val="22"/>
              </w:rPr>
            </w:pPr>
            <w:r w:rsidRPr="002470D4">
              <w:rPr>
                <w:rFonts w:asciiTheme="minorHAnsi" w:eastAsia="Calibri" w:hAnsiTheme="minorHAnsi" w:cstheme="minorHAnsi"/>
                <w:sz w:val="22"/>
                <w:szCs w:val="22"/>
              </w:rPr>
              <w:t>It has been a pleasure to work with you all.</w:t>
            </w:r>
          </w:p>
        </w:tc>
      </w:tr>
      <w:tr w:rsidR="00EC6FE5" w:rsidRPr="00D716ED" w14:paraId="29F196B5" w14:textId="77777777" w:rsidTr="007F32B0">
        <w:tc>
          <w:tcPr>
            <w:tcW w:w="10206" w:type="dxa"/>
            <w:shd w:val="clear" w:color="auto" w:fill="FBD4B4" w:themeFill="accent6" w:themeFillTint="66"/>
          </w:tcPr>
          <w:p w14:paraId="0721777C" w14:textId="761F437A" w:rsidR="00EC6FE5" w:rsidRPr="00D716ED" w:rsidRDefault="00EC6FE5" w:rsidP="007D04C4">
            <w:pPr>
              <w:rPr>
                <w:rFonts w:asciiTheme="minorHAnsi" w:hAnsiTheme="minorHAnsi" w:cstheme="minorHAnsi"/>
                <w:sz w:val="22"/>
                <w:szCs w:val="22"/>
              </w:rPr>
            </w:pPr>
            <w:r w:rsidRPr="00D716ED">
              <w:rPr>
                <w:rFonts w:asciiTheme="minorHAnsi" w:hAnsiTheme="minorHAnsi" w:cstheme="minorHAnsi"/>
                <w:b/>
                <w:sz w:val="22"/>
                <w:szCs w:val="22"/>
              </w:rPr>
              <w:t>Planning and Forthcoming Portfolio Project/Activities for 202</w:t>
            </w:r>
            <w:r w:rsidR="00E37285">
              <w:rPr>
                <w:rFonts w:asciiTheme="minorHAnsi" w:hAnsiTheme="minorHAnsi" w:cstheme="minorHAnsi"/>
                <w:b/>
                <w:sz w:val="22"/>
                <w:szCs w:val="22"/>
              </w:rPr>
              <w:t>5</w:t>
            </w:r>
            <w:r w:rsidR="007F32B0" w:rsidRPr="00D716ED">
              <w:rPr>
                <w:rFonts w:asciiTheme="minorHAnsi" w:hAnsiTheme="minorHAnsi" w:cstheme="minorHAnsi"/>
                <w:b/>
                <w:sz w:val="22"/>
                <w:szCs w:val="22"/>
              </w:rPr>
              <w:t>/202</w:t>
            </w:r>
            <w:r w:rsidR="00E37285">
              <w:rPr>
                <w:rFonts w:asciiTheme="minorHAnsi" w:hAnsiTheme="minorHAnsi" w:cstheme="minorHAnsi"/>
                <w:b/>
                <w:sz w:val="22"/>
                <w:szCs w:val="22"/>
              </w:rPr>
              <w:t>6</w:t>
            </w:r>
          </w:p>
        </w:tc>
      </w:tr>
      <w:tr w:rsidR="00EC6FE5" w:rsidRPr="00D716ED" w14:paraId="17F2A319" w14:textId="77777777" w:rsidTr="007D04C4">
        <w:trPr>
          <w:trHeight w:val="1166"/>
        </w:trPr>
        <w:tc>
          <w:tcPr>
            <w:tcW w:w="10206" w:type="dxa"/>
          </w:tcPr>
          <w:p w14:paraId="57C010A3" w14:textId="77777777" w:rsidR="00E37285" w:rsidRPr="00E37285" w:rsidRDefault="00E37285" w:rsidP="00E37285">
            <w:pPr>
              <w:numPr>
                <w:ilvl w:val="0"/>
                <w:numId w:val="56"/>
              </w:numPr>
              <w:spacing w:before="18" w:line="237" w:lineRule="auto"/>
              <w:ind w:right="219"/>
              <w:rPr>
                <w:rFonts w:asciiTheme="minorHAnsi" w:eastAsia="Calibri" w:hAnsiTheme="minorHAnsi" w:cstheme="minorHAnsi"/>
                <w:sz w:val="22"/>
                <w:szCs w:val="22"/>
              </w:rPr>
            </w:pPr>
            <w:r w:rsidRPr="00E37285">
              <w:rPr>
                <w:rFonts w:asciiTheme="minorHAnsi" w:eastAsia="Calibri" w:hAnsiTheme="minorHAnsi" w:cstheme="minorHAnsi"/>
                <w:sz w:val="22"/>
                <w:szCs w:val="22"/>
              </w:rPr>
              <w:lastRenderedPageBreak/>
              <w:t>Finalise the November/December DQ News.</w:t>
            </w:r>
          </w:p>
          <w:p w14:paraId="7E4B30C0" w14:textId="77777777" w:rsidR="00E37285" w:rsidRPr="00E37285" w:rsidRDefault="00E37285" w:rsidP="00E37285">
            <w:pPr>
              <w:numPr>
                <w:ilvl w:val="0"/>
                <w:numId w:val="56"/>
              </w:numPr>
              <w:spacing w:before="18" w:line="237" w:lineRule="auto"/>
              <w:ind w:right="219"/>
              <w:rPr>
                <w:rFonts w:asciiTheme="minorHAnsi" w:eastAsia="Calibri" w:hAnsiTheme="minorHAnsi" w:cstheme="minorHAnsi"/>
                <w:sz w:val="22"/>
                <w:szCs w:val="22"/>
              </w:rPr>
            </w:pPr>
            <w:r w:rsidRPr="00E37285">
              <w:rPr>
                <w:rFonts w:asciiTheme="minorHAnsi" w:eastAsia="Calibri" w:hAnsiTheme="minorHAnsi" w:cstheme="minorHAnsi"/>
                <w:sz w:val="22"/>
                <w:szCs w:val="22"/>
              </w:rPr>
              <w:t>Begin 2026 IP conversations</w:t>
            </w:r>
          </w:p>
          <w:p w14:paraId="259A3967" w14:textId="77777777" w:rsidR="00E37285" w:rsidRPr="00E37285" w:rsidRDefault="00E37285" w:rsidP="00E37285">
            <w:pPr>
              <w:numPr>
                <w:ilvl w:val="0"/>
                <w:numId w:val="56"/>
              </w:numPr>
              <w:spacing w:before="18" w:line="237" w:lineRule="auto"/>
              <w:ind w:right="219"/>
              <w:rPr>
                <w:rFonts w:asciiTheme="minorHAnsi" w:eastAsia="Calibri" w:hAnsiTheme="minorHAnsi" w:cstheme="minorHAnsi"/>
                <w:sz w:val="22"/>
                <w:szCs w:val="22"/>
              </w:rPr>
            </w:pPr>
            <w:r w:rsidRPr="00E37285">
              <w:rPr>
                <w:rFonts w:asciiTheme="minorHAnsi" w:eastAsia="Calibri" w:hAnsiTheme="minorHAnsi" w:cstheme="minorHAnsi"/>
                <w:sz w:val="22"/>
                <w:szCs w:val="22"/>
              </w:rPr>
              <w:t>Continue to update social media.</w:t>
            </w:r>
          </w:p>
          <w:p w14:paraId="399AD898" w14:textId="2898DD71" w:rsidR="00BB64C5" w:rsidRPr="00E37285" w:rsidRDefault="00E37285" w:rsidP="00E37285">
            <w:pPr>
              <w:pStyle w:val="ListParagraph"/>
              <w:numPr>
                <w:ilvl w:val="0"/>
                <w:numId w:val="56"/>
              </w:numPr>
              <w:spacing w:before="18" w:line="237" w:lineRule="auto"/>
              <w:ind w:right="219"/>
              <w:rPr>
                <w:rFonts w:asciiTheme="minorHAnsi" w:eastAsia="Calibri" w:hAnsiTheme="minorHAnsi" w:cstheme="minorHAnsi"/>
                <w:sz w:val="22"/>
                <w:szCs w:val="22"/>
              </w:rPr>
            </w:pPr>
            <w:r w:rsidRPr="00E37285">
              <w:rPr>
                <w:rFonts w:asciiTheme="minorHAnsi" w:eastAsia="Calibri" w:hAnsiTheme="minorHAnsi" w:cstheme="minorHAnsi"/>
                <w:sz w:val="22"/>
                <w:szCs w:val="22"/>
              </w:rPr>
              <w:t>Final edit and distribute the journal.</w:t>
            </w:r>
          </w:p>
          <w:p w14:paraId="342F5C3F" w14:textId="17CAC455" w:rsidR="00BB64C5" w:rsidRPr="00BB64C5" w:rsidRDefault="00BB64C5" w:rsidP="00BB64C5">
            <w:pPr>
              <w:spacing w:before="18" w:line="237" w:lineRule="auto"/>
              <w:ind w:right="219"/>
              <w:rPr>
                <w:rFonts w:asciiTheme="minorHAnsi" w:eastAsia="Calibri" w:hAnsiTheme="minorHAnsi" w:cstheme="minorHAnsi"/>
                <w:sz w:val="22"/>
                <w:szCs w:val="22"/>
              </w:rPr>
            </w:pPr>
          </w:p>
        </w:tc>
      </w:tr>
      <w:tr w:rsidR="00EC6FE5" w:rsidRPr="00D716ED" w14:paraId="6F02F78E" w14:textId="77777777" w:rsidTr="007F32B0">
        <w:tc>
          <w:tcPr>
            <w:tcW w:w="10206" w:type="dxa"/>
            <w:shd w:val="clear" w:color="auto" w:fill="FBD4B4" w:themeFill="accent6" w:themeFillTint="66"/>
          </w:tcPr>
          <w:p w14:paraId="5267B120" w14:textId="77777777" w:rsidR="00EC6FE5" w:rsidRPr="00D716ED" w:rsidRDefault="00EC6FE5" w:rsidP="007D04C4">
            <w:pPr>
              <w:rPr>
                <w:rFonts w:asciiTheme="minorHAnsi" w:hAnsiTheme="minorHAnsi" w:cstheme="minorHAnsi"/>
                <w:sz w:val="22"/>
                <w:szCs w:val="22"/>
              </w:rPr>
            </w:pPr>
            <w:r w:rsidRPr="00D716ED">
              <w:rPr>
                <w:rFonts w:asciiTheme="minorHAnsi" w:hAnsiTheme="minorHAnsi" w:cstheme="minorHAnsi"/>
                <w:b/>
                <w:sz w:val="22"/>
                <w:szCs w:val="22"/>
              </w:rPr>
              <w:t>Recommendations for in-coming committee</w:t>
            </w:r>
          </w:p>
        </w:tc>
      </w:tr>
      <w:tr w:rsidR="00EC6FE5" w:rsidRPr="00D716ED" w14:paraId="36353B5E" w14:textId="77777777" w:rsidTr="007D04C4">
        <w:trPr>
          <w:trHeight w:val="93"/>
        </w:trPr>
        <w:tc>
          <w:tcPr>
            <w:tcW w:w="10206" w:type="dxa"/>
          </w:tcPr>
          <w:p w14:paraId="345EE167"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Reflect on the consolidating of the communication platforms.</w:t>
            </w:r>
          </w:p>
          <w:p w14:paraId="36F9F6D3"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Brief communication committee members at the beginning of the year to ensure there is an understanding of each portfolio. Facilitate a handover of the portfolios. </w:t>
            </w:r>
          </w:p>
          <w:p w14:paraId="2E7EBE4A"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Continue to distribute a publication timeline at the beginning of the year. Send email reminders throughout the year to portfolio committee members to ensure publications meet their deadlines. Email continues to be the best form of non-immediate communication and Facebook messenger for more urgent needs.     </w:t>
            </w:r>
          </w:p>
          <w:p w14:paraId="4F56FB38"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Continue to build relationships with our </w:t>
            </w:r>
            <w:r w:rsidRPr="003C77B2">
              <w:rPr>
                <w:rFonts w:asciiTheme="minorHAnsi" w:hAnsiTheme="minorHAnsi" w:cstheme="minorHAnsi"/>
                <w:b/>
                <w:bCs/>
                <w:sz w:val="22"/>
                <w:szCs w:val="22"/>
              </w:rPr>
              <w:t>Industry Partners</w:t>
            </w:r>
            <w:r w:rsidRPr="003C77B2">
              <w:rPr>
                <w:rFonts w:asciiTheme="minorHAnsi" w:hAnsiTheme="minorHAnsi" w:cstheme="minorHAnsi"/>
                <w:sz w:val="22"/>
                <w:szCs w:val="22"/>
              </w:rPr>
              <w:t xml:space="preserve"> through offering and supporting ways for their ‘products’ to reach our members. Continue to organise and communicate as the main point of contact for IPs. Consider different ways in which we can support our Industry Partners through DQ communications. </w:t>
            </w:r>
          </w:p>
          <w:p w14:paraId="56F0611E"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Continue to use </w:t>
            </w:r>
            <w:proofErr w:type="spellStart"/>
            <w:r w:rsidRPr="003C77B2">
              <w:rPr>
                <w:rFonts w:asciiTheme="minorHAnsi" w:hAnsiTheme="minorHAnsi" w:cstheme="minorHAnsi"/>
                <w:b/>
                <w:bCs/>
                <w:sz w:val="22"/>
                <w:szCs w:val="22"/>
              </w:rPr>
              <w:t>MailChimp</w:t>
            </w:r>
            <w:proofErr w:type="spellEnd"/>
            <w:r w:rsidRPr="003C77B2">
              <w:rPr>
                <w:rFonts w:asciiTheme="minorHAnsi" w:hAnsiTheme="minorHAnsi" w:cstheme="minorHAnsi"/>
                <w:sz w:val="22"/>
                <w:szCs w:val="22"/>
              </w:rPr>
              <w:t xml:space="preserve"> for DQ News.</w:t>
            </w:r>
          </w:p>
          <w:p w14:paraId="5ECAAA91"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Continue to use Rachel from Lead Based Ink for the </w:t>
            </w:r>
            <w:r w:rsidRPr="003C77B2">
              <w:rPr>
                <w:rFonts w:asciiTheme="minorHAnsi" w:hAnsiTheme="minorHAnsi" w:cstheme="minorHAnsi"/>
                <w:b/>
                <w:bCs/>
                <w:sz w:val="22"/>
                <w:szCs w:val="22"/>
              </w:rPr>
              <w:t>journal design</w:t>
            </w:r>
            <w:r w:rsidRPr="003C77B2">
              <w:rPr>
                <w:rFonts w:asciiTheme="minorHAnsi" w:hAnsiTheme="minorHAnsi" w:cstheme="minorHAnsi"/>
                <w:sz w:val="22"/>
                <w:szCs w:val="22"/>
              </w:rPr>
              <w:t xml:space="preserve">. </w:t>
            </w:r>
          </w:p>
          <w:p w14:paraId="1FFE6162"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Develop the </w:t>
            </w:r>
            <w:r w:rsidRPr="003C77B2">
              <w:rPr>
                <w:rFonts w:asciiTheme="minorHAnsi" w:hAnsiTheme="minorHAnsi" w:cstheme="minorHAnsi"/>
                <w:b/>
                <w:bCs/>
                <w:sz w:val="22"/>
                <w:szCs w:val="22"/>
              </w:rPr>
              <w:t>website</w:t>
            </w:r>
            <w:r w:rsidRPr="003C77B2">
              <w:rPr>
                <w:rFonts w:asciiTheme="minorHAnsi" w:hAnsiTheme="minorHAnsi" w:cstheme="minorHAnsi"/>
                <w:sz w:val="22"/>
                <w:szCs w:val="22"/>
              </w:rPr>
              <w:t xml:space="preserve"> further as a high-quality resource database for members. Source and develop the curriculum resources on the website. Feed presenter materials into the website from the other publications and conferences. Consider different ways in which the website can serve the membership base. Develop a section on the website for advocacy.   </w:t>
            </w:r>
          </w:p>
          <w:p w14:paraId="7CEAA4DF" w14:textId="77777777" w:rsidR="003C77B2" w:rsidRPr="003C77B2" w:rsidRDefault="003C77B2" w:rsidP="003C77B2">
            <w:pPr>
              <w:numPr>
                <w:ilvl w:val="0"/>
                <w:numId w:val="57"/>
              </w:numPr>
              <w:rPr>
                <w:rFonts w:asciiTheme="minorHAnsi" w:hAnsiTheme="minorHAnsi" w:cstheme="minorHAnsi"/>
                <w:sz w:val="22"/>
                <w:szCs w:val="22"/>
              </w:rPr>
            </w:pPr>
            <w:r w:rsidRPr="003C77B2">
              <w:rPr>
                <w:rFonts w:asciiTheme="minorHAnsi" w:hAnsiTheme="minorHAnsi" w:cstheme="minorHAnsi"/>
                <w:sz w:val="22"/>
                <w:szCs w:val="22"/>
              </w:rPr>
              <w:t xml:space="preserve">Continue to theme the </w:t>
            </w:r>
            <w:r w:rsidRPr="003C77B2">
              <w:rPr>
                <w:rFonts w:asciiTheme="minorHAnsi" w:hAnsiTheme="minorHAnsi" w:cstheme="minorHAnsi"/>
                <w:b/>
                <w:bCs/>
                <w:sz w:val="22"/>
                <w:szCs w:val="22"/>
              </w:rPr>
              <w:t>journal</w:t>
            </w:r>
            <w:r w:rsidRPr="003C77B2">
              <w:rPr>
                <w:rFonts w:asciiTheme="minorHAnsi" w:hAnsiTheme="minorHAnsi" w:cstheme="minorHAnsi"/>
                <w:sz w:val="22"/>
                <w:szCs w:val="22"/>
              </w:rPr>
              <w:t xml:space="preserve"> with the conference so articles are more easily obtained. </w:t>
            </w:r>
          </w:p>
          <w:p w14:paraId="16816792" w14:textId="77777777" w:rsidR="006E6AEE" w:rsidRPr="00D716ED" w:rsidRDefault="006E6AEE" w:rsidP="007D04C4">
            <w:pPr>
              <w:rPr>
                <w:rFonts w:asciiTheme="minorHAnsi" w:hAnsiTheme="minorHAnsi" w:cstheme="minorHAnsi"/>
                <w:sz w:val="22"/>
                <w:szCs w:val="22"/>
              </w:rPr>
            </w:pPr>
          </w:p>
          <w:p w14:paraId="0D2DEEF7" w14:textId="3045CC87" w:rsidR="00EC6FE5" w:rsidRPr="00D716ED" w:rsidRDefault="00EC6FE5" w:rsidP="007D04C4">
            <w:pPr>
              <w:ind w:left="100" w:right="-20"/>
              <w:rPr>
                <w:rFonts w:asciiTheme="minorHAnsi" w:eastAsia="Calibri" w:hAnsiTheme="minorHAnsi" w:cstheme="minorHAnsi"/>
                <w:b/>
                <w:i/>
                <w:iCs/>
                <w:sz w:val="22"/>
                <w:szCs w:val="22"/>
              </w:rPr>
            </w:pPr>
            <w:r w:rsidRPr="00D716ED">
              <w:rPr>
                <w:rFonts w:asciiTheme="minorHAnsi" w:hAnsiTheme="minorHAnsi" w:cstheme="minorHAnsi"/>
                <w:b/>
                <w:i/>
                <w:iCs/>
                <w:sz w:val="22"/>
                <w:szCs w:val="22"/>
              </w:rPr>
              <w:t>I move that my report for the Annual General Meeting be accepted.</w:t>
            </w:r>
          </w:p>
        </w:tc>
      </w:tr>
    </w:tbl>
    <w:p w14:paraId="19AF05A1" w14:textId="77777777" w:rsidR="00AC730F" w:rsidRDefault="00AC730F" w:rsidP="00AC730F">
      <w:pPr>
        <w:spacing w:line="276" w:lineRule="auto"/>
        <w:rPr>
          <w:rFonts w:ascii="Calibri" w:hAnsi="Calibri" w:cs="Calibri"/>
          <w:b/>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AC730F" w14:paraId="3F40AEF0" w14:textId="77777777" w:rsidTr="00AC730F">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6A77AF27" w14:textId="77777777" w:rsidR="00AC730F" w:rsidRDefault="00AC730F">
            <w:pPr>
              <w:autoSpaceDE w:val="0"/>
              <w:autoSpaceDN w:val="0"/>
              <w:adjustRightInd w:val="0"/>
              <w:spacing w:line="276" w:lineRule="auto"/>
              <w:jc w:val="right"/>
              <w:rPr>
                <w:rFonts w:ascii="Calibri" w:hAnsi="Calibri" w:cs="Arial-Bold"/>
                <w:b/>
                <w:bCs/>
                <w:color w:val="000000"/>
                <w:sz w:val="22"/>
                <w:szCs w:val="22"/>
              </w:rPr>
            </w:pPr>
            <w:r>
              <w:rPr>
                <w:rFonts w:ascii="Calibri" w:hAnsi="Calibri" w:cs="Arial"/>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0C8757D1" w14:textId="201C8E09" w:rsidR="00AC730F" w:rsidRDefault="00AC730F">
            <w:pPr>
              <w:autoSpaceDE w:val="0"/>
              <w:autoSpaceDN w:val="0"/>
              <w:adjustRightInd w:val="0"/>
              <w:spacing w:line="276" w:lineRule="auto"/>
              <w:rPr>
                <w:rFonts w:ascii="Calibri" w:hAnsi="Calibri" w:cs="Arial-Bold"/>
                <w:bCs/>
                <w:color w:val="000000"/>
                <w:sz w:val="22"/>
                <w:szCs w:val="22"/>
              </w:rPr>
            </w:pPr>
            <w:r>
              <w:rPr>
                <w:rFonts w:ascii="Calibri" w:hAnsi="Calibri" w:cs="Arial-Bold"/>
                <w:bCs/>
                <w:color w:val="000000"/>
                <w:sz w:val="22"/>
                <w:szCs w:val="22"/>
              </w:rPr>
              <w:t xml:space="preserve">DQ NEWS </w:t>
            </w:r>
          </w:p>
        </w:tc>
      </w:tr>
      <w:tr w:rsidR="00AC730F" w14:paraId="187A9CF4" w14:textId="77777777" w:rsidTr="00AC730F">
        <w:trPr>
          <w:trHeight w:val="50"/>
        </w:trPr>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2F840800" w14:textId="77777777" w:rsidR="00AC730F" w:rsidRDefault="00AC730F">
            <w:pPr>
              <w:autoSpaceDE w:val="0"/>
              <w:autoSpaceDN w:val="0"/>
              <w:adjustRightInd w:val="0"/>
              <w:spacing w:line="276" w:lineRule="auto"/>
              <w:jc w:val="right"/>
              <w:rPr>
                <w:rFonts w:ascii="Calibri" w:hAnsi="Calibri" w:cs="Arial-Bold"/>
                <w:b/>
                <w:bCs/>
                <w:color w:val="000000"/>
                <w:sz w:val="22"/>
                <w:szCs w:val="22"/>
              </w:rPr>
            </w:pPr>
            <w:r>
              <w:rPr>
                <w:rFonts w:ascii="Calibri" w:hAnsi="Calibri" w:cs="Arial"/>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7733C788" w14:textId="7CA84C35" w:rsidR="00AC730F" w:rsidRDefault="00CE4906">
            <w:pPr>
              <w:autoSpaceDE w:val="0"/>
              <w:autoSpaceDN w:val="0"/>
              <w:adjustRightInd w:val="0"/>
              <w:spacing w:line="276" w:lineRule="auto"/>
              <w:rPr>
                <w:rFonts w:ascii="Calibri" w:hAnsi="Calibri" w:cs="Arial-Bold"/>
                <w:bCs/>
                <w:color w:val="000000"/>
                <w:sz w:val="22"/>
                <w:szCs w:val="22"/>
              </w:rPr>
            </w:pPr>
            <w:r>
              <w:rPr>
                <w:rFonts w:ascii="Calibri" w:hAnsi="Calibri" w:cs="Arial-Bold"/>
                <w:bCs/>
                <w:color w:val="000000"/>
                <w:sz w:val="22"/>
                <w:szCs w:val="22"/>
              </w:rPr>
              <w:t xml:space="preserve">ELSIE BREDHAUER AND </w:t>
            </w:r>
            <w:r w:rsidR="00AC730F">
              <w:rPr>
                <w:rFonts w:ascii="Calibri" w:hAnsi="Calibri" w:cs="Arial-Bold"/>
                <w:bCs/>
                <w:color w:val="000000"/>
                <w:sz w:val="22"/>
                <w:szCs w:val="22"/>
              </w:rPr>
              <w:t>LUXANNA HENSELEIT</w:t>
            </w:r>
          </w:p>
        </w:tc>
      </w:tr>
    </w:tbl>
    <w:p w14:paraId="32E3E986" w14:textId="77777777" w:rsidR="00AC730F" w:rsidRDefault="00AC730F" w:rsidP="00AC730F">
      <w:pPr>
        <w:rPr>
          <w:rFonts w:ascii="Calibri" w:hAnsi="Calibri" w:cs="Calibr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AC730F" w14:paraId="673FD40C" w14:textId="77777777" w:rsidTr="00BA0C87">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C828BF3" w14:textId="1AE8889B" w:rsidR="00AC730F" w:rsidRDefault="00AC730F">
            <w:pPr>
              <w:spacing w:line="276" w:lineRule="auto"/>
              <w:rPr>
                <w:rFonts w:ascii="Calibri" w:hAnsi="Calibri" w:cs="Arial"/>
                <w:sz w:val="22"/>
                <w:szCs w:val="22"/>
              </w:rPr>
            </w:pPr>
            <w:r>
              <w:rPr>
                <w:rFonts w:ascii="Calibri" w:hAnsi="Calibri" w:cs="Arial"/>
                <w:b/>
                <w:sz w:val="22"/>
                <w:szCs w:val="22"/>
              </w:rPr>
              <w:t>Portfolio Project/Activity Highlights 202</w:t>
            </w:r>
            <w:r w:rsidR="0023448A">
              <w:rPr>
                <w:rFonts w:ascii="Calibri" w:hAnsi="Calibri" w:cs="Arial"/>
                <w:b/>
                <w:sz w:val="22"/>
                <w:szCs w:val="22"/>
              </w:rPr>
              <w:t>5</w:t>
            </w:r>
          </w:p>
        </w:tc>
      </w:tr>
      <w:tr w:rsidR="00AC730F" w14:paraId="74EA0CC3" w14:textId="77777777" w:rsidTr="00AC730F">
        <w:trPr>
          <w:trHeight w:val="93"/>
        </w:trPr>
        <w:tc>
          <w:tcPr>
            <w:tcW w:w="10206" w:type="dxa"/>
            <w:tcBorders>
              <w:top w:val="dotted" w:sz="4" w:space="0" w:color="auto"/>
              <w:left w:val="dotted" w:sz="4" w:space="0" w:color="auto"/>
              <w:bottom w:val="dotted" w:sz="4" w:space="0" w:color="auto"/>
              <w:right w:val="dotted" w:sz="4" w:space="0" w:color="auto"/>
            </w:tcBorders>
          </w:tcPr>
          <w:p w14:paraId="336FF781" w14:textId="5B64416B" w:rsidR="00CE4906" w:rsidRPr="008C1666" w:rsidRDefault="00CE4906" w:rsidP="00CE4906">
            <w:pPr>
              <w:spacing w:line="276" w:lineRule="auto"/>
              <w:rPr>
                <w:rFonts w:ascii="Calibri" w:eastAsia="Calibri" w:hAnsi="Calibri" w:cs="Calibri"/>
                <w:sz w:val="22"/>
                <w:szCs w:val="22"/>
              </w:rPr>
            </w:pPr>
            <w:r w:rsidRPr="00CE4906">
              <w:rPr>
                <w:rFonts w:ascii="Calibri" w:eastAsia="Calibri" w:hAnsi="Calibri" w:cs="Calibri"/>
                <w:sz w:val="22"/>
                <w:szCs w:val="22"/>
              </w:rPr>
              <w:t xml:space="preserve">Throughout 2025, DQ News has continued to strengthen its presence as a valuable communication and professional learning resource for our membership. Each edition has featured </w:t>
            </w:r>
            <w:r w:rsidRPr="00CE4906">
              <w:rPr>
                <w:rFonts w:ascii="Calibri" w:eastAsia="Calibri" w:hAnsi="Calibri" w:cs="Calibri"/>
                <w:i/>
                <w:iCs/>
                <w:sz w:val="22"/>
                <w:szCs w:val="22"/>
              </w:rPr>
              <w:t>visually engaging</w:t>
            </w:r>
            <w:r w:rsidRPr="00CE4906">
              <w:rPr>
                <w:rFonts w:ascii="Calibri" w:eastAsia="Calibri" w:hAnsi="Calibri" w:cs="Calibri"/>
                <w:sz w:val="22"/>
                <w:szCs w:val="22"/>
              </w:rPr>
              <w:t xml:space="preserve"> articles and resources, carefully curated to draw attention to current issues and inspire readers to reflect on contemporary drama teaching practice. Coverage and promotion of professional development events </w:t>
            </w:r>
            <w:proofErr w:type="gramStart"/>
            <w:r w:rsidRPr="00CE4906">
              <w:rPr>
                <w:rFonts w:ascii="Calibri" w:eastAsia="Calibri" w:hAnsi="Calibri" w:cs="Calibri"/>
                <w:sz w:val="22"/>
                <w:szCs w:val="22"/>
              </w:rPr>
              <w:t>has</w:t>
            </w:r>
            <w:proofErr w:type="gramEnd"/>
            <w:r w:rsidRPr="00CE4906">
              <w:rPr>
                <w:rFonts w:ascii="Calibri" w:eastAsia="Calibri" w:hAnsi="Calibri" w:cs="Calibri"/>
                <w:sz w:val="22"/>
                <w:szCs w:val="22"/>
              </w:rPr>
              <w:t xml:space="preserve"> remained a key priority, including pre-event </w:t>
            </w:r>
            <w:r w:rsidRPr="008C1666">
              <w:rPr>
                <w:rFonts w:ascii="Calibri" w:eastAsia="Calibri" w:hAnsi="Calibri" w:cs="Calibri"/>
                <w:sz w:val="22"/>
                <w:szCs w:val="22"/>
              </w:rPr>
              <w:t>advertising, post-event highlights, and links to relevant resources to support ongoing learning.</w:t>
            </w:r>
          </w:p>
          <w:p w14:paraId="73504DD3" w14:textId="77777777" w:rsidR="00CE4906" w:rsidRPr="008C1666" w:rsidRDefault="00CE4906" w:rsidP="00CE4906">
            <w:pPr>
              <w:spacing w:line="276" w:lineRule="auto"/>
              <w:rPr>
                <w:rFonts w:ascii="Calibri" w:eastAsia="Calibri" w:hAnsi="Calibri" w:cs="Calibri"/>
                <w:sz w:val="22"/>
                <w:szCs w:val="22"/>
              </w:rPr>
            </w:pPr>
          </w:p>
          <w:p w14:paraId="505CDF3F" w14:textId="77777777" w:rsidR="00CE4906" w:rsidRPr="008C1666" w:rsidRDefault="00CE4906" w:rsidP="00CE4906">
            <w:pPr>
              <w:spacing w:line="276" w:lineRule="auto"/>
              <w:rPr>
                <w:rFonts w:ascii="Calibri" w:eastAsia="Calibri" w:hAnsi="Calibri" w:cs="Calibri"/>
                <w:sz w:val="22"/>
                <w:szCs w:val="22"/>
              </w:rPr>
            </w:pPr>
            <w:r w:rsidRPr="008C1666">
              <w:rPr>
                <w:rFonts w:ascii="Calibri" w:eastAsia="Calibri" w:hAnsi="Calibri" w:cs="Calibri"/>
                <w:sz w:val="22"/>
                <w:szCs w:val="22"/>
              </w:rPr>
              <w:t>An ongoing initiative this year has been the addition of monthly warm-up games and text spotlights, providing teachers with ready-to-use classroom activities and inspiration for new units of work. Spotlights on member-only resources have also helped ensure that colleagues are aware of the tools, support documents, and offers available to them through their DQ membership.</w:t>
            </w:r>
          </w:p>
          <w:p w14:paraId="4B97EC92" w14:textId="77777777" w:rsidR="00CE4906" w:rsidRPr="008C1666" w:rsidRDefault="00CE4906" w:rsidP="00CE4906">
            <w:pPr>
              <w:spacing w:line="276" w:lineRule="auto"/>
              <w:rPr>
                <w:rFonts w:ascii="Calibri" w:eastAsia="Calibri" w:hAnsi="Calibri" w:cs="Calibri"/>
                <w:sz w:val="22"/>
                <w:szCs w:val="22"/>
              </w:rPr>
            </w:pPr>
          </w:p>
          <w:p w14:paraId="1246AC30" w14:textId="15ED4C61" w:rsidR="00CE4906" w:rsidRPr="008C1666" w:rsidRDefault="00CE4906" w:rsidP="00CE4906">
            <w:pPr>
              <w:spacing w:line="276" w:lineRule="auto"/>
              <w:rPr>
                <w:rFonts w:ascii="Calibri" w:eastAsia="Calibri" w:hAnsi="Calibri" w:cs="Calibri"/>
                <w:sz w:val="22"/>
                <w:szCs w:val="22"/>
              </w:rPr>
            </w:pPr>
            <w:r w:rsidRPr="008C1666">
              <w:rPr>
                <w:rFonts w:ascii="Calibri" w:eastAsia="Calibri" w:hAnsi="Calibri" w:cs="Calibri"/>
                <w:sz w:val="22"/>
                <w:szCs w:val="22"/>
              </w:rPr>
              <w:lastRenderedPageBreak/>
              <w:t>DQ News has also celebrated key developments and achievements across advocacy, industry partners, and the work of Drama Australia, offering readers insight into the broader landscape of arts education. These inclusions have helped to connect our members to national conversations and evolving professional networks.</w:t>
            </w:r>
          </w:p>
          <w:p w14:paraId="6E90B806" w14:textId="77777777" w:rsidR="00CE4906" w:rsidRPr="008C1666" w:rsidRDefault="00CE4906" w:rsidP="00CE4906">
            <w:pPr>
              <w:spacing w:line="276" w:lineRule="auto"/>
              <w:rPr>
                <w:rFonts w:ascii="Calibri" w:eastAsia="Calibri" w:hAnsi="Calibri" w:cs="Calibri"/>
                <w:sz w:val="22"/>
                <w:szCs w:val="22"/>
              </w:rPr>
            </w:pPr>
          </w:p>
          <w:p w14:paraId="3C4857EC" w14:textId="12700587" w:rsidR="00CE4906" w:rsidRPr="00CE4906" w:rsidRDefault="00CE4906" w:rsidP="00CE4906">
            <w:pPr>
              <w:spacing w:line="276" w:lineRule="auto"/>
              <w:rPr>
                <w:rFonts w:ascii="Calibri" w:eastAsia="Calibri" w:hAnsi="Calibri" w:cs="Calibri"/>
                <w:sz w:val="22"/>
                <w:szCs w:val="22"/>
              </w:rPr>
            </w:pPr>
            <w:r w:rsidRPr="008C1666">
              <w:rPr>
                <w:rFonts w:ascii="Calibri" w:eastAsia="Calibri" w:hAnsi="Calibri" w:cs="Calibri"/>
                <w:sz w:val="22"/>
                <w:szCs w:val="22"/>
              </w:rPr>
              <w:t>A sincere thank you is extended to Lux, Sam, and Scott for their leadership, hard work, and ongoing contributions to DQ News throughout 2025. Their support has been instrumental in shaping each edition. Thank you also to all committee members who have contributed content, guidance, and expertise over the year; your collaboration continues to strengthen the publication’s impact</w:t>
            </w:r>
            <w:r w:rsidRPr="00CE4906">
              <w:rPr>
                <w:rFonts w:ascii="Calibri" w:eastAsia="Calibri" w:hAnsi="Calibri" w:cs="Calibri"/>
                <w:sz w:val="22"/>
                <w:szCs w:val="22"/>
              </w:rPr>
              <w:t>.</w:t>
            </w:r>
          </w:p>
          <w:p w14:paraId="1E9929EC" w14:textId="77777777" w:rsidR="00AC730F" w:rsidRDefault="00AC730F" w:rsidP="00CE4906">
            <w:pPr>
              <w:pStyle w:val="ListParagraph"/>
              <w:spacing w:line="276" w:lineRule="auto"/>
              <w:rPr>
                <w:rFonts w:ascii="Calibri" w:eastAsia="Calibri" w:hAnsi="Calibri" w:cs="Calibri"/>
                <w:sz w:val="22"/>
                <w:szCs w:val="22"/>
              </w:rPr>
            </w:pPr>
          </w:p>
        </w:tc>
      </w:tr>
      <w:tr w:rsidR="00AC730F" w14:paraId="45613C70" w14:textId="77777777" w:rsidTr="00BA0C87">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51F8805C" w14:textId="5CFF3FBC" w:rsidR="00AC730F" w:rsidRDefault="00AC730F">
            <w:pPr>
              <w:spacing w:line="276" w:lineRule="auto"/>
              <w:rPr>
                <w:rFonts w:ascii="Calibri" w:hAnsi="Calibri" w:cs="Arial"/>
                <w:sz w:val="22"/>
                <w:szCs w:val="22"/>
              </w:rPr>
            </w:pPr>
            <w:r>
              <w:rPr>
                <w:rFonts w:ascii="Calibri" w:hAnsi="Calibri" w:cs="Arial"/>
                <w:b/>
                <w:sz w:val="22"/>
                <w:szCs w:val="22"/>
              </w:rPr>
              <w:lastRenderedPageBreak/>
              <w:t>Planning and Forthcoming Portfolio Project/Activities for 202</w:t>
            </w:r>
            <w:r w:rsidR="007617E1">
              <w:rPr>
                <w:rFonts w:ascii="Calibri" w:hAnsi="Calibri" w:cs="Arial"/>
                <w:b/>
                <w:sz w:val="22"/>
                <w:szCs w:val="22"/>
              </w:rPr>
              <w:t>5</w:t>
            </w:r>
            <w:r>
              <w:rPr>
                <w:rFonts w:ascii="Calibri" w:hAnsi="Calibri" w:cs="Arial"/>
                <w:b/>
                <w:sz w:val="22"/>
                <w:szCs w:val="22"/>
              </w:rPr>
              <w:t>/202</w:t>
            </w:r>
            <w:r w:rsidR="007617E1">
              <w:rPr>
                <w:rFonts w:ascii="Calibri" w:hAnsi="Calibri" w:cs="Arial"/>
                <w:b/>
                <w:sz w:val="22"/>
                <w:szCs w:val="22"/>
              </w:rPr>
              <w:t>6</w:t>
            </w:r>
          </w:p>
        </w:tc>
      </w:tr>
      <w:tr w:rsidR="00AC730F" w14:paraId="1D01880A" w14:textId="77777777" w:rsidTr="00AC730F">
        <w:trPr>
          <w:trHeight w:val="1166"/>
        </w:trPr>
        <w:tc>
          <w:tcPr>
            <w:tcW w:w="10206" w:type="dxa"/>
            <w:tcBorders>
              <w:top w:val="dotted" w:sz="4" w:space="0" w:color="auto"/>
              <w:left w:val="dotted" w:sz="4" w:space="0" w:color="auto"/>
              <w:bottom w:val="dotted" w:sz="4" w:space="0" w:color="auto"/>
              <w:right w:val="dotted" w:sz="4" w:space="0" w:color="auto"/>
            </w:tcBorders>
            <w:hideMark/>
          </w:tcPr>
          <w:p w14:paraId="17245F27" w14:textId="77777777" w:rsidR="007617E1" w:rsidRPr="008C1666" w:rsidRDefault="007617E1" w:rsidP="007617E1">
            <w:pPr>
              <w:spacing w:before="18" w:line="235" w:lineRule="auto"/>
              <w:ind w:right="219"/>
              <w:rPr>
                <w:rFonts w:ascii="Calibri" w:eastAsia="Calibri" w:hAnsi="Calibri" w:cs="Calibri"/>
                <w:sz w:val="22"/>
                <w:szCs w:val="22"/>
              </w:rPr>
            </w:pPr>
            <w:r w:rsidRPr="007617E1">
              <w:rPr>
                <w:rFonts w:ascii="Calibri" w:eastAsia="Calibri" w:hAnsi="Calibri" w:cs="Calibri"/>
                <w:sz w:val="22"/>
                <w:szCs w:val="22"/>
              </w:rPr>
              <w:t>Looking ahead, our primary focus will be to continue delivering DQ News as a high-quality resource for DQ members. This will include maintaining links to teaching resources, industry contacts, contemporary news, and opportunities for professional development. We intend to explore expanded digital features that may further engage members and diversify content.</w:t>
            </w:r>
          </w:p>
          <w:p w14:paraId="59F72ADE" w14:textId="77777777" w:rsidR="007617E1" w:rsidRPr="007617E1" w:rsidRDefault="007617E1" w:rsidP="007617E1">
            <w:pPr>
              <w:spacing w:before="18" w:line="235" w:lineRule="auto"/>
              <w:ind w:right="219"/>
              <w:rPr>
                <w:rFonts w:ascii="Calibri" w:eastAsia="Calibri" w:hAnsi="Calibri" w:cs="Calibri"/>
                <w:sz w:val="22"/>
                <w:szCs w:val="22"/>
              </w:rPr>
            </w:pPr>
          </w:p>
          <w:p w14:paraId="6089AEBE" w14:textId="6963244C" w:rsidR="00AC730F" w:rsidRPr="007617E1" w:rsidRDefault="007617E1" w:rsidP="007617E1">
            <w:pPr>
              <w:spacing w:before="18" w:line="235" w:lineRule="auto"/>
              <w:ind w:right="219"/>
              <w:rPr>
                <w:rFonts w:ascii="Calibri" w:eastAsia="Calibri" w:hAnsi="Calibri" w:cs="Calibri"/>
                <w:sz w:val="22"/>
                <w:szCs w:val="22"/>
              </w:rPr>
            </w:pPr>
            <w:r w:rsidRPr="008C1666">
              <w:rPr>
                <w:rFonts w:ascii="Calibri" w:eastAsia="Calibri" w:hAnsi="Calibri" w:cs="Calibri"/>
                <w:sz w:val="22"/>
                <w:szCs w:val="22"/>
              </w:rPr>
              <w:t>Work is currently underway to finalise the final edition for 2025, ensuring a well-rounded conclusion to the year’s coverage while preparing the groundwork for a strong start to 2026.</w:t>
            </w:r>
          </w:p>
        </w:tc>
      </w:tr>
      <w:tr w:rsidR="00AC730F" w14:paraId="6EF09E98" w14:textId="77777777" w:rsidTr="00BA0C87">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5ECCB961" w14:textId="77777777" w:rsidR="00AC730F" w:rsidRDefault="00AC730F">
            <w:pPr>
              <w:spacing w:line="276" w:lineRule="auto"/>
              <w:rPr>
                <w:rFonts w:ascii="Calibri" w:hAnsi="Calibri" w:cs="Arial"/>
                <w:sz w:val="22"/>
                <w:szCs w:val="22"/>
              </w:rPr>
            </w:pPr>
            <w:r>
              <w:rPr>
                <w:rFonts w:ascii="Calibri" w:hAnsi="Calibri" w:cs="Arial"/>
                <w:b/>
                <w:sz w:val="22"/>
                <w:szCs w:val="22"/>
              </w:rPr>
              <w:t>Recommendations for in-coming committee</w:t>
            </w:r>
          </w:p>
        </w:tc>
      </w:tr>
      <w:tr w:rsidR="00AC730F" w14:paraId="405CCC5F" w14:textId="77777777" w:rsidTr="00AC730F">
        <w:trPr>
          <w:trHeight w:val="93"/>
        </w:trPr>
        <w:tc>
          <w:tcPr>
            <w:tcW w:w="10206" w:type="dxa"/>
            <w:tcBorders>
              <w:top w:val="dotted" w:sz="4" w:space="0" w:color="auto"/>
              <w:left w:val="dotted" w:sz="4" w:space="0" w:color="auto"/>
              <w:bottom w:val="dotted" w:sz="4" w:space="0" w:color="auto"/>
              <w:right w:val="dotted" w:sz="4" w:space="0" w:color="auto"/>
            </w:tcBorders>
          </w:tcPr>
          <w:p w14:paraId="40CFB674" w14:textId="77777777" w:rsidR="00BC62D5" w:rsidRPr="00BC62D5" w:rsidRDefault="00BC62D5" w:rsidP="00BC62D5">
            <w:pPr>
              <w:pStyle w:val="ListParagraph"/>
              <w:numPr>
                <w:ilvl w:val="0"/>
                <w:numId w:val="58"/>
              </w:numPr>
              <w:spacing w:line="276" w:lineRule="auto"/>
              <w:rPr>
                <w:rFonts w:ascii="Calibri" w:hAnsi="Calibri" w:cs="Calibri"/>
                <w:sz w:val="22"/>
                <w:szCs w:val="22"/>
              </w:rPr>
            </w:pPr>
            <w:r w:rsidRPr="00BC62D5">
              <w:rPr>
                <w:rFonts w:ascii="Calibri" w:hAnsi="Calibri" w:cs="Calibri"/>
                <w:sz w:val="22"/>
                <w:szCs w:val="22"/>
              </w:rPr>
              <w:t>t</w:t>
            </w:r>
            <w:r w:rsidRPr="00BC62D5">
              <w:rPr>
                <w:rFonts w:ascii="Calibri" w:hAnsi="Calibri" w:cs="Calibri"/>
                <w:sz w:val="22"/>
                <w:szCs w:val="22"/>
              </w:rPr>
              <w:t>he fresh aesthetic introduced through Canva should be continued. Moving forward, the publication should work toward an increasingly cohesive visual identity through consistent colours, font choices, and thematic layout decisions to further strengthen brand recognition.</w:t>
            </w:r>
          </w:p>
          <w:p w14:paraId="7D984F10" w14:textId="77777777" w:rsidR="00BC62D5" w:rsidRPr="00BC62D5" w:rsidRDefault="00BC62D5" w:rsidP="00BC62D5">
            <w:pPr>
              <w:pStyle w:val="ListParagraph"/>
              <w:numPr>
                <w:ilvl w:val="0"/>
                <w:numId w:val="58"/>
              </w:numPr>
              <w:spacing w:line="276" w:lineRule="auto"/>
              <w:rPr>
                <w:rFonts w:ascii="Calibri" w:hAnsi="Calibri" w:cs="Calibri"/>
                <w:sz w:val="22"/>
                <w:szCs w:val="22"/>
              </w:rPr>
            </w:pPr>
            <w:r w:rsidRPr="00BC62D5">
              <w:rPr>
                <w:rFonts w:ascii="Calibri" w:hAnsi="Calibri" w:cs="Calibri"/>
                <w:sz w:val="22"/>
                <w:szCs w:val="22"/>
              </w:rPr>
              <w:t>It is recommended that the committee survey members to gather feedback on the relevance, usefulness, and accessibility of DQ News. This will support data-informed decisions about future content, help identify areas for improvement, and ensure evolving member needs are prioritised.</w:t>
            </w:r>
          </w:p>
          <w:p w14:paraId="0AC81F1B" w14:textId="4EB47FD1" w:rsidR="00BC62D5" w:rsidRPr="00BC62D5" w:rsidRDefault="00BC62D5" w:rsidP="00BC62D5">
            <w:pPr>
              <w:pStyle w:val="ListParagraph"/>
              <w:numPr>
                <w:ilvl w:val="0"/>
                <w:numId w:val="58"/>
              </w:numPr>
              <w:spacing w:line="276" w:lineRule="auto"/>
              <w:rPr>
                <w:rFonts w:ascii="Calibri" w:hAnsi="Calibri" w:cs="Calibri"/>
                <w:sz w:val="22"/>
                <w:szCs w:val="22"/>
              </w:rPr>
            </w:pPr>
            <w:r w:rsidRPr="00BC62D5">
              <w:rPr>
                <w:rFonts w:ascii="Calibri" w:hAnsi="Calibri" w:cs="Calibri"/>
                <w:sz w:val="22"/>
                <w:szCs w:val="22"/>
              </w:rPr>
              <w:t>To sustain diversity of content and professional reach, the committee should continue fostering strong connections with committee members, inviting their contributions, spotlights, and expertise across monthly issues. Continued collaboration will help maintain the publication’s breadth and vibrancy.</w:t>
            </w:r>
          </w:p>
          <w:p w14:paraId="408FA9F5" w14:textId="77777777" w:rsidR="00BC62D5" w:rsidRPr="00BC62D5" w:rsidRDefault="00BC62D5" w:rsidP="00BC62D5">
            <w:pPr>
              <w:spacing w:line="276" w:lineRule="auto"/>
              <w:ind w:right="-20"/>
              <w:rPr>
                <w:rFonts w:ascii="Calibri" w:hAnsi="Calibri" w:cs="Calibri"/>
                <w:i/>
                <w:iCs/>
                <w:sz w:val="22"/>
                <w:szCs w:val="22"/>
              </w:rPr>
            </w:pPr>
          </w:p>
          <w:p w14:paraId="3A82A0BA" w14:textId="11B8F3C7" w:rsidR="00AC730F" w:rsidRPr="00BC62D5" w:rsidRDefault="00BC62D5" w:rsidP="00BC62D5">
            <w:pPr>
              <w:spacing w:line="276" w:lineRule="auto"/>
              <w:ind w:right="-20"/>
              <w:rPr>
                <w:rFonts w:ascii="Calibri" w:eastAsia="Calibri" w:hAnsi="Calibri" w:cs="Calibri"/>
                <w:b/>
                <w:bCs/>
                <w:i/>
                <w:iCs/>
                <w:sz w:val="22"/>
                <w:szCs w:val="22"/>
              </w:rPr>
            </w:pPr>
            <w:r w:rsidRPr="00BC62D5">
              <w:rPr>
                <w:rFonts w:ascii="Calibri" w:hAnsi="Calibri" w:cs="Calibri"/>
                <w:b/>
                <w:bCs/>
                <w:i/>
                <w:iCs/>
                <w:sz w:val="22"/>
                <w:szCs w:val="22"/>
              </w:rPr>
              <w:t xml:space="preserve">We </w:t>
            </w:r>
            <w:r w:rsidR="00AC730F" w:rsidRPr="00BC62D5">
              <w:rPr>
                <w:rFonts w:ascii="Calibri" w:hAnsi="Calibri" w:cs="Calibri"/>
                <w:b/>
                <w:bCs/>
                <w:i/>
                <w:iCs/>
                <w:sz w:val="22"/>
                <w:szCs w:val="22"/>
              </w:rPr>
              <w:t>move that my report for the Annual General Meeting be accepted.</w:t>
            </w:r>
          </w:p>
        </w:tc>
      </w:tr>
    </w:tbl>
    <w:p w14:paraId="5556692C" w14:textId="77777777" w:rsidR="00DF4589" w:rsidRDefault="00DF4589" w:rsidP="00DF4589">
      <w:pPr>
        <w:spacing w:line="276" w:lineRule="auto"/>
        <w:rPr>
          <w:rFonts w:ascii="Calibri" w:hAnsi="Calibri" w:cs="Calibri"/>
          <w:b/>
          <w:sz w:val="22"/>
          <w:szCs w:val="22"/>
        </w:rPr>
      </w:pPr>
    </w:p>
    <w:p w14:paraId="487CC069" w14:textId="77777777" w:rsidR="00826A16" w:rsidRPr="00DF4589" w:rsidRDefault="00826A16" w:rsidP="00DF4589">
      <w:pPr>
        <w:spacing w:line="276" w:lineRule="auto"/>
        <w:rPr>
          <w:rFonts w:ascii="Calibri" w:hAnsi="Calibri" w:cs="Calibri"/>
          <w:b/>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DF4589" w:rsidRPr="00DF4589" w14:paraId="534A9114" w14:textId="77777777" w:rsidTr="00DF4589">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6F0DABCD" w14:textId="77777777" w:rsidR="00DF4589" w:rsidRPr="00DF4589" w:rsidRDefault="00DF4589" w:rsidP="00DF4589">
            <w:pPr>
              <w:autoSpaceDE w:val="0"/>
              <w:autoSpaceDN w:val="0"/>
              <w:adjustRightInd w:val="0"/>
              <w:spacing w:line="276" w:lineRule="auto"/>
              <w:jc w:val="right"/>
              <w:rPr>
                <w:rFonts w:ascii="Calibri" w:hAnsi="Calibri" w:cs="Arial-Bold"/>
                <w:b/>
                <w:bCs/>
                <w:color w:val="000000"/>
                <w:sz w:val="22"/>
                <w:szCs w:val="22"/>
              </w:rPr>
            </w:pPr>
            <w:r w:rsidRPr="00DF4589">
              <w:rPr>
                <w:rFonts w:ascii="Calibri" w:hAnsi="Calibri" w:cs="Arial"/>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7A84CA1C" w14:textId="7B09B48F" w:rsidR="00DF4589" w:rsidRPr="00DF4589" w:rsidRDefault="00DF4589" w:rsidP="00DF4589">
            <w:pPr>
              <w:autoSpaceDE w:val="0"/>
              <w:autoSpaceDN w:val="0"/>
              <w:adjustRightInd w:val="0"/>
              <w:spacing w:line="276" w:lineRule="auto"/>
              <w:rPr>
                <w:rFonts w:ascii="Calibri" w:hAnsi="Calibri" w:cs="Arial-Bold"/>
                <w:bCs/>
                <w:color w:val="000000"/>
                <w:sz w:val="22"/>
                <w:szCs w:val="22"/>
              </w:rPr>
            </w:pPr>
            <w:r w:rsidRPr="00DF4589">
              <w:rPr>
                <w:rFonts w:ascii="Calibri" w:hAnsi="Calibri" w:cs="Arial-Bold"/>
                <w:bCs/>
                <w:color w:val="000000"/>
                <w:sz w:val="22"/>
                <w:szCs w:val="22"/>
              </w:rPr>
              <w:t>DQ JOURNAL</w:t>
            </w:r>
          </w:p>
        </w:tc>
      </w:tr>
      <w:tr w:rsidR="00DF4589" w:rsidRPr="00DF4589" w14:paraId="62D5C298" w14:textId="77777777" w:rsidTr="00DF4589">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6EAC7E4F" w14:textId="77777777" w:rsidR="00DF4589" w:rsidRPr="00DF4589" w:rsidRDefault="00DF4589" w:rsidP="00DF4589">
            <w:pPr>
              <w:autoSpaceDE w:val="0"/>
              <w:autoSpaceDN w:val="0"/>
              <w:adjustRightInd w:val="0"/>
              <w:spacing w:line="276" w:lineRule="auto"/>
              <w:jc w:val="right"/>
              <w:rPr>
                <w:rFonts w:ascii="Calibri" w:hAnsi="Calibri" w:cs="Arial-Bold"/>
                <w:b/>
                <w:bCs/>
                <w:color w:val="000000"/>
                <w:sz w:val="22"/>
                <w:szCs w:val="22"/>
              </w:rPr>
            </w:pPr>
            <w:r w:rsidRPr="00DF4589">
              <w:rPr>
                <w:rFonts w:ascii="Calibri" w:hAnsi="Calibri" w:cs="Arial"/>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6A7698EE" w14:textId="137F5B44" w:rsidR="00DF4589" w:rsidRPr="00DF4589" w:rsidRDefault="00BC62D5" w:rsidP="00DF4589">
            <w:pPr>
              <w:autoSpaceDE w:val="0"/>
              <w:autoSpaceDN w:val="0"/>
              <w:adjustRightInd w:val="0"/>
              <w:spacing w:line="276" w:lineRule="auto"/>
              <w:rPr>
                <w:rFonts w:ascii="Calibri" w:hAnsi="Calibri" w:cs="Arial-Bold"/>
                <w:bCs/>
                <w:color w:val="000000"/>
                <w:sz w:val="22"/>
                <w:szCs w:val="22"/>
              </w:rPr>
            </w:pPr>
            <w:r>
              <w:rPr>
                <w:rFonts w:ascii="Calibri" w:hAnsi="Calibri" w:cs="Arial-Bold"/>
                <w:bCs/>
                <w:color w:val="000000"/>
                <w:sz w:val="22"/>
                <w:szCs w:val="22"/>
              </w:rPr>
              <w:t>BELLA M</w:t>
            </w:r>
            <w:r w:rsidR="0049596B">
              <w:rPr>
                <w:rFonts w:ascii="Calibri" w:hAnsi="Calibri" w:cs="Arial-Bold"/>
                <w:bCs/>
                <w:color w:val="000000"/>
                <w:sz w:val="22"/>
                <w:szCs w:val="22"/>
              </w:rPr>
              <w:t>ACDIARMID</w:t>
            </w:r>
            <w:r w:rsidR="00B75E68">
              <w:rPr>
                <w:rFonts w:ascii="Calibri" w:hAnsi="Calibri" w:cs="Arial-Bold"/>
                <w:bCs/>
                <w:color w:val="000000"/>
                <w:sz w:val="22"/>
                <w:szCs w:val="22"/>
              </w:rPr>
              <w:t xml:space="preserve"> AND DAN PEARTON</w:t>
            </w:r>
          </w:p>
        </w:tc>
      </w:tr>
    </w:tbl>
    <w:p w14:paraId="3D971CC8" w14:textId="77777777" w:rsidR="00DF4589" w:rsidRPr="00DF4589" w:rsidRDefault="00DF4589" w:rsidP="00DF4589">
      <w:pPr>
        <w:rPr>
          <w:rFonts w:ascii="Calibri" w:hAnsi="Calibri" w:cs="Calibr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DF4589" w:rsidRPr="00DF4589" w14:paraId="23F76223" w14:textId="77777777" w:rsidTr="00DF4589">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937FD25" w14:textId="226D7B9B" w:rsidR="00DF4589" w:rsidRPr="00DF4589" w:rsidRDefault="00DF4589" w:rsidP="00DF4589">
            <w:pPr>
              <w:spacing w:line="276" w:lineRule="auto"/>
              <w:rPr>
                <w:rFonts w:ascii="Calibri" w:hAnsi="Calibri" w:cs="Arial"/>
                <w:sz w:val="22"/>
                <w:szCs w:val="22"/>
              </w:rPr>
            </w:pPr>
            <w:r w:rsidRPr="00DF4589">
              <w:rPr>
                <w:rFonts w:ascii="Calibri" w:hAnsi="Calibri" w:cs="Arial"/>
                <w:b/>
                <w:sz w:val="22"/>
                <w:szCs w:val="22"/>
              </w:rPr>
              <w:t>Portfolio Project/Activity Highlights 202</w:t>
            </w:r>
            <w:r w:rsidR="00CF27D2">
              <w:rPr>
                <w:rFonts w:ascii="Calibri" w:hAnsi="Calibri" w:cs="Arial"/>
                <w:b/>
                <w:sz w:val="22"/>
                <w:szCs w:val="22"/>
              </w:rPr>
              <w:t>5</w:t>
            </w:r>
          </w:p>
        </w:tc>
      </w:tr>
      <w:tr w:rsidR="00DF4589" w:rsidRPr="00DF4589" w14:paraId="4DF8F7D1" w14:textId="77777777" w:rsidTr="00DF4589">
        <w:trPr>
          <w:trHeight w:val="93"/>
        </w:trPr>
        <w:tc>
          <w:tcPr>
            <w:tcW w:w="10206" w:type="dxa"/>
            <w:tcBorders>
              <w:top w:val="dotted" w:sz="4" w:space="0" w:color="auto"/>
              <w:left w:val="dotted" w:sz="4" w:space="0" w:color="auto"/>
              <w:bottom w:val="dotted" w:sz="4" w:space="0" w:color="auto"/>
              <w:right w:val="dotted" w:sz="4" w:space="0" w:color="auto"/>
            </w:tcBorders>
          </w:tcPr>
          <w:p w14:paraId="250BB256" w14:textId="77777777" w:rsidR="0049596B" w:rsidRPr="0049596B" w:rsidRDefault="0049596B" w:rsidP="0049596B">
            <w:pPr>
              <w:spacing w:line="276" w:lineRule="auto"/>
              <w:rPr>
                <w:rFonts w:ascii="Calibri" w:eastAsia="Calibri" w:hAnsi="Calibri" w:cs="Calibri"/>
                <w:sz w:val="22"/>
                <w:szCs w:val="22"/>
              </w:rPr>
            </w:pPr>
            <w:r w:rsidRPr="0049596B">
              <w:rPr>
                <w:rFonts w:ascii="Calibri" w:eastAsia="Calibri" w:hAnsi="Calibri" w:cs="Calibri"/>
                <w:sz w:val="22"/>
                <w:szCs w:val="22"/>
              </w:rPr>
              <w:t>The highlight for me collaborating on Journal this year has been the opportunity to connect with a whole range</w:t>
            </w:r>
          </w:p>
          <w:p w14:paraId="45D92DAE" w14:textId="7F5C2EC6" w:rsidR="00B75E68" w:rsidRPr="00B75E68" w:rsidRDefault="0049596B" w:rsidP="00B75E68">
            <w:pPr>
              <w:spacing w:line="276" w:lineRule="auto"/>
              <w:rPr>
                <w:rFonts w:ascii="Calibri" w:eastAsia="Calibri" w:hAnsi="Calibri" w:cs="Calibri"/>
                <w:sz w:val="22"/>
                <w:szCs w:val="22"/>
              </w:rPr>
            </w:pPr>
            <w:r w:rsidRPr="0049596B">
              <w:rPr>
                <w:rFonts w:ascii="Calibri" w:eastAsia="Calibri" w:hAnsi="Calibri" w:cs="Calibri"/>
                <w:sz w:val="22"/>
                <w:szCs w:val="22"/>
              </w:rPr>
              <w:t>of incredible Drama educators and Theatre practitioners.</w:t>
            </w:r>
            <w:r w:rsidR="00B75E68">
              <w:rPr>
                <w:rFonts w:ascii="Calibri" w:eastAsia="Calibri" w:hAnsi="Calibri" w:cs="Calibri"/>
                <w:sz w:val="22"/>
                <w:szCs w:val="22"/>
              </w:rPr>
              <w:t xml:space="preserve"> Dan spent time this year a</w:t>
            </w:r>
            <w:r w:rsidR="00B75E68" w:rsidRPr="00B75E68">
              <w:rPr>
                <w:rFonts w:ascii="Calibri" w:eastAsia="Calibri" w:hAnsi="Calibri" w:cs="Calibri"/>
                <w:sz w:val="22"/>
                <w:szCs w:val="22"/>
              </w:rPr>
              <w:t>dding tags and separating all previous journal articles into individual files so they could be uploaded to the website.</w:t>
            </w:r>
          </w:p>
          <w:p w14:paraId="4CC55579" w14:textId="37BA490C" w:rsidR="0049596B" w:rsidRPr="0049596B" w:rsidRDefault="0049596B" w:rsidP="0049596B">
            <w:pPr>
              <w:spacing w:line="276" w:lineRule="auto"/>
              <w:rPr>
                <w:rFonts w:ascii="Calibri" w:eastAsia="Calibri" w:hAnsi="Calibri" w:cs="Calibri"/>
                <w:sz w:val="22"/>
                <w:szCs w:val="22"/>
              </w:rPr>
            </w:pPr>
          </w:p>
          <w:p w14:paraId="496CE0B1" w14:textId="77777777" w:rsidR="0049596B" w:rsidRPr="0049596B" w:rsidRDefault="0049596B" w:rsidP="0049596B">
            <w:pPr>
              <w:spacing w:line="276" w:lineRule="auto"/>
              <w:rPr>
                <w:rFonts w:ascii="Calibri" w:eastAsia="Calibri" w:hAnsi="Calibri" w:cs="Calibri"/>
                <w:sz w:val="22"/>
                <w:szCs w:val="22"/>
              </w:rPr>
            </w:pPr>
            <w:r w:rsidRPr="0049596B">
              <w:rPr>
                <w:rFonts w:ascii="Calibri" w:eastAsia="Calibri" w:hAnsi="Calibri" w:cs="Calibri"/>
                <w:sz w:val="22"/>
                <w:szCs w:val="22"/>
              </w:rPr>
              <w:t>Four Major Features Published:</w:t>
            </w:r>
          </w:p>
          <w:p w14:paraId="70F4C90E" w14:textId="2DB2C784" w:rsidR="0049596B" w:rsidRPr="0049596B" w:rsidRDefault="0049596B" w:rsidP="0049596B">
            <w:pPr>
              <w:pStyle w:val="ListParagraph"/>
              <w:numPr>
                <w:ilvl w:val="0"/>
                <w:numId w:val="62"/>
              </w:numPr>
              <w:spacing w:line="276" w:lineRule="auto"/>
              <w:rPr>
                <w:rFonts w:ascii="Calibri" w:eastAsia="Calibri" w:hAnsi="Calibri" w:cs="Calibri"/>
                <w:sz w:val="22"/>
                <w:szCs w:val="22"/>
              </w:rPr>
            </w:pPr>
            <w:r w:rsidRPr="0049596B">
              <w:rPr>
                <w:rFonts w:ascii="Calibri" w:eastAsia="Calibri" w:hAnsi="Calibri" w:cs="Calibri"/>
                <w:b/>
                <w:bCs/>
                <w:sz w:val="22"/>
                <w:szCs w:val="22"/>
              </w:rPr>
              <w:t>Vidya Makan</w:t>
            </w:r>
            <w:r w:rsidRPr="0049596B">
              <w:rPr>
                <w:rFonts w:ascii="Calibri" w:eastAsia="Calibri" w:hAnsi="Calibri" w:cs="Calibri"/>
                <w:b/>
                <w:bCs/>
                <w:i/>
                <w:iCs/>
                <w:sz w:val="22"/>
                <w:szCs w:val="22"/>
              </w:rPr>
              <w:t xml:space="preserve"> / The Lucky Country</w:t>
            </w:r>
            <w:r w:rsidRPr="0049596B">
              <w:rPr>
                <w:rFonts w:ascii="Calibri" w:eastAsia="Calibri" w:hAnsi="Calibri" w:cs="Calibri"/>
                <w:sz w:val="22"/>
                <w:szCs w:val="22"/>
              </w:rPr>
              <w:t xml:space="preserve"> - ARIA-nominated composer on creating bold Australian musical</w:t>
            </w:r>
          </w:p>
          <w:p w14:paraId="79D2075B" w14:textId="77777777" w:rsidR="0049596B" w:rsidRPr="0049596B" w:rsidRDefault="0049596B" w:rsidP="0049596B">
            <w:pPr>
              <w:pStyle w:val="ListParagraph"/>
              <w:spacing w:line="276" w:lineRule="auto"/>
              <w:rPr>
                <w:rFonts w:ascii="Calibri" w:eastAsia="Calibri" w:hAnsi="Calibri" w:cs="Calibri"/>
                <w:sz w:val="22"/>
                <w:szCs w:val="22"/>
              </w:rPr>
            </w:pPr>
            <w:r w:rsidRPr="0049596B">
              <w:rPr>
                <w:rFonts w:ascii="Calibri" w:eastAsia="Calibri" w:hAnsi="Calibri" w:cs="Calibri"/>
                <w:sz w:val="22"/>
                <w:szCs w:val="22"/>
              </w:rPr>
              <w:t>theatre and ethical collaborative practice</w:t>
            </w:r>
          </w:p>
          <w:p w14:paraId="09713635" w14:textId="21D3C059" w:rsidR="0049596B" w:rsidRPr="0049596B" w:rsidRDefault="0049596B" w:rsidP="0049596B">
            <w:pPr>
              <w:pStyle w:val="ListParagraph"/>
              <w:numPr>
                <w:ilvl w:val="0"/>
                <w:numId w:val="62"/>
              </w:numPr>
              <w:spacing w:line="276" w:lineRule="auto"/>
              <w:rPr>
                <w:rFonts w:ascii="Calibri" w:eastAsia="Calibri" w:hAnsi="Calibri" w:cs="Calibri"/>
                <w:sz w:val="22"/>
                <w:szCs w:val="22"/>
              </w:rPr>
            </w:pPr>
            <w:r w:rsidRPr="0049596B">
              <w:rPr>
                <w:rFonts w:ascii="Calibri" w:eastAsia="Calibri" w:hAnsi="Calibri" w:cs="Calibri"/>
                <w:b/>
                <w:bCs/>
                <w:sz w:val="22"/>
                <w:szCs w:val="22"/>
              </w:rPr>
              <w:lastRenderedPageBreak/>
              <w:t>The Scene Project</w:t>
            </w:r>
            <w:r w:rsidRPr="0049596B">
              <w:rPr>
                <w:rFonts w:ascii="Calibri" w:eastAsia="Calibri" w:hAnsi="Calibri" w:cs="Calibri"/>
                <w:sz w:val="22"/>
                <w:szCs w:val="22"/>
              </w:rPr>
              <w:t xml:space="preserve"> </w:t>
            </w:r>
            <w:r w:rsidRPr="0049596B">
              <w:rPr>
                <w:rFonts w:ascii="Calibri" w:eastAsia="Calibri" w:hAnsi="Calibri" w:cs="Calibri"/>
                <w:b/>
                <w:bCs/>
                <w:i/>
                <w:iCs/>
                <w:sz w:val="22"/>
                <w:szCs w:val="22"/>
              </w:rPr>
              <w:t>/ Recalibrate</w:t>
            </w:r>
            <w:r w:rsidRPr="0049596B">
              <w:rPr>
                <w:rFonts w:ascii="Calibri" w:eastAsia="Calibri" w:hAnsi="Calibri" w:cs="Calibri"/>
                <w:sz w:val="22"/>
                <w:szCs w:val="22"/>
              </w:rPr>
              <w:t xml:space="preserve"> - comprehensive feature including playwrights, teaching artists,</w:t>
            </w:r>
          </w:p>
          <w:p w14:paraId="57394461" w14:textId="77777777" w:rsidR="0049596B" w:rsidRPr="0049596B" w:rsidRDefault="0049596B" w:rsidP="0049596B">
            <w:pPr>
              <w:pStyle w:val="ListParagraph"/>
              <w:spacing w:line="276" w:lineRule="auto"/>
              <w:rPr>
                <w:rFonts w:ascii="Calibri" w:eastAsia="Calibri" w:hAnsi="Calibri" w:cs="Calibri"/>
                <w:sz w:val="22"/>
                <w:szCs w:val="22"/>
              </w:rPr>
            </w:pPr>
            <w:r w:rsidRPr="0049596B">
              <w:rPr>
                <w:rFonts w:ascii="Calibri" w:eastAsia="Calibri" w:hAnsi="Calibri" w:cs="Calibri"/>
                <w:sz w:val="22"/>
                <w:szCs w:val="22"/>
              </w:rPr>
              <w:t>teachers and students; diverse school interpretations documented</w:t>
            </w:r>
          </w:p>
          <w:p w14:paraId="4B010EC3" w14:textId="76D32687" w:rsidR="0049596B" w:rsidRPr="0049596B" w:rsidRDefault="0049596B" w:rsidP="0049596B">
            <w:pPr>
              <w:pStyle w:val="ListParagraph"/>
              <w:numPr>
                <w:ilvl w:val="0"/>
                <w:numId w:val="62"/>
              </w:numPr>
              <w:spacing w:line="276" w:lineRule="auto"/>
              <w:rPr>
                <w:rFonts w:ascii="Calibri" w:eastAsia="Calibri" w:hAnsi="Calibri" w:cs="Calibri"/>
                <w:sz w:val="22"/>
                <w:szCs w:val="22"/>
              </w:rPr>
            </w:pPr>
            <w:r w:rsidRPr="0049596B">
              <w:rPr>
                <w:rFonts w:ascii="Calibri" w:eastAsia="Calibri" w:hAnsi="Calibri" w:cs="Calibri"/>
                <w:b/>
                <w:bCs/>
                <w:sz w:val="22"/>
                <w:szCs w:val="22"/>
              </w:rPr>
              <w:t>Thomas Wilson-White</w:t>
            </w:r>
            <w:r w:rsidRPr="0049596B">
              <w:rPr>
                <w:rFonts w:ascii="Calibri" w:eastAsia="Calibri" w:hAnsi="Calibri" w:cs="Calibri"/>
                <w:sz w:val="22"/>
                <w:szCs w:val="22"/>
              </w:rPr>
              <w:t xml:space="preserve"> </w:t>
            </w:r>
            <w:r w:rsidRPr="0049596B">
              <w:rPr>
                <w:rFonts w:ascii="Calibri" w:eastAsia="Calibri" w:hAnsi="Calibri" w:cs="Calibri"/>
                <w:b/>
                <w:bCs/>
                <w:i/>
                <w:iCs/>
                <w:sz w:val="22"/>
                <w:szCs w:val="22"/>
              </w:rPr>
              <w:t>/ Heartbreak High</w:t>
            </w:r>
            <w:r w:rsidRPr="0049596B">
              <w:rPr>
                <w:rFonts w:ascii="Calibri" w:eastAsia="Calibri" w:hAnsi="Calibri" w:cs="Calibri"/>
                <w:sz w:val="22"/>
                <w:szCs w:val="22"/>
              </w:rPr>
              <w:t xml:space="preserve"> - award-winning screenwriter on authentic youth</w:t>
            </w:r>
          </w:p>
          <w:p w14:paraId="02A01A4C" w14:textId="77777777" w:rsidR="0049596B" w:rsidRPr="0049596B" w:rsidRDefault="0049596B" w:rsidP="0049596B">
            <w:pPr>
              <w:pStyle w:val="ListParagraph"/>
              <w:spacing w:line="276" w:lineRule="auto"/>
              <w:rPr>
                <w:rFonts w:ascii="Calibri" w:eastAsia="Calibri" w:hAnsi="Calibri" w:cs="Calibri"/>
                <w:sz w:val="22"/>
                <w:szCs w:val="22"/>
              </w:rPr>
            </w:pPr>
            <w:r w:rsidRPr="0049596B">
              <w:rPr>
                <w:rFonts w:ascii="Calibri" w:eastAsia="Calibri" w:hAnsi="Calibri" w:cs="Calibri"/>
                <w:sz w:val="22"/>
                <w:szCs w:val="22"/>
              </w:rPr>
              <w:t>storytelling, representation, and connecting with contemporary teenage audiences</w:t>
            </w:r>
          </w:p>
          <w:p w14:paraId="531D85B6" w14:textId="6F45963F" w:rsidR="0049596B" w:rsidRPr="0049596B" w:rsidRDefault="0049596B" w:rsidP="0049596B">
            <w:pPr>
              <w:pStyle w:val="ListParagraph"/>
              <w:numPr>
                <w:ilvl w:val="0"/>
                <w:numId w:val="62"/>
              </w:numPr>
              <w:spacing w:line="276" w:lineRule="auto"/>
              <w:rPr>
                <w:rFonts w:ascii="Calibri" w:eastAsia="Calibri" w:hAnsi="Calibri" w:cs="Calibri"/>
                <w:sz w:val="22"/>
                <w:szCs w:val="22"/>
              </w:rPr>
            </w:pPr>
            <w:r w:rsidRPr="0049596B">
              <w:rPr>
                <w:rFonts w:ascii="Calibri" w:eastAsia="Calibri" w:hAnsi="Calibri" w:cs="Calibri"/>
                <w:b/>
                <w:bCs/>
                <w:sz w:val="22"/>
                <w:szCs w:val="22"/>
              </w:rPr>
              <w:t>Bella MacDiarmid</w:t>
            </w:r>
            <w:r w:rsidRPr="0049596B">
              <w:rPr>
                <w:rFonts w:ascii="Calibri" w:eastAsia="Calibri" w:hAnsi="Calibri" w:cs="Calibri"/>
                <w:sz w:val="22"/>
                <w:szCs w:val="22"/>
              </w:rPr>
              <w:t xml:space="preserve"> </w:t>
            </w:r>
            <w:r w:rsidRPr="0049596B">
              <w:rPr>
                <w:rFonts w:ascii="Calibri" w:eastAsia="Calibri" w:hAnsi="Calibri" w:cs="Calibri"/>
                <w:b/>
                <w:bCs/>
                <w:i/>
                <w:iCs/>
                <w:sz w:val="22"/>
                <w:szCs w:val="22"/>
              </w:rPr>
              <w:t>/ How Drama Practice Enables Cultures of Safety</w:t>
            </w:r>
            <w:r w:rsidRPr="0049596B">
              <w:rPr>
                <w:rFonts w:ascii="Calibri" w:eastAsia="Calibri" w:hAnsi="Calibri" w:cs="Calibri"/>
                <w:sz w:val="22"/>
                <w:szCs w:val="22"/>
              </w:rPr>
              <w:t xml:space="preserve"> - research paper connecting</w:t>
            </w:r>
          </w:p>
          <w:p w14:paraId="2E9F887D" w14:textId="77777777" w:rsidR="0049596B" w:rsidRPr="0049596B" w:rsidRDefault="0049596B" w:rsidP="0049596B">
            <w:pPr>
              <w:pStyle w:val="ListParagraph"/>
              <w:spacing w:line="276" w:lineRule="auto"/>
              <w:rPr>
                <w:rFonts w:ascii="Calibri" w:eastAsia="Calibri" w:hAnsi="Calibri" w:cs="Calibri"/>
                <w:sz w:val="22"/>
                <w:szCs w:val="22"/>
              </w:rPr>
            </w:pPr>
            <w:r w:rsidRPr="0049596B">
              <w:rPr>
                <w:rFonts w:ascii="Calibri" w:eastAsia="Calibri" w:hAnsi="Calibri" w:cs="Calibri"/>
                <w:sz w:val="22"/>
                <w:szCs w:val="22"/>
              </w:rPr>
              <w:t>drama pedagogy to neuroscience and mental health; positions drama as essential response to youth</w:t>
            </w:r>
          </w:p>
          <w:p w14:paraId="3943E712" w14:textId="77777777" w:rsidR="0049596B" w:rsidRPr="0049596B" w:rsidRDefault="0049596B" w:rsidP="0049596B">
            <w:pPr>
              <w:pStyle w:val="ListParagraph"/>
              <w:spacing w:line="276" w:lineRule="auto"/>
              <w:rPr>
                <w:rFonts w:ascii="Calibri" w:eastAsia="Calibri" w:hAnsi="Calibri" w:cs="Calibri"/>
                <w:sz w:val="22"/>
                <w:szCs w:val="22"/>
              </w:rPr>
            </w:pPr>
            <w:r w:rsidRPr="0049596B">
              <w:rPr>
                <w:rFonts w:ascii="Calibri" w:eastAsia="Calibri" w:hAnsi="Calibri" w:cs="Calibri"/>
                <w:sz w:val="22"/>
                <w:szCs w:val="22"/>
              </w:rPr>
              <w:t>wellbeing crisis</w:t>
            </w:r>
          </w:p>
          <w:p w14:paraId="7D047833" w14:textId="77777777" w:rsidR="0049596B" w:rsidRPr="0049596B" w:rsidRDefault="0049596B" w:rsidP="0049596B">
            <w:pPr>
              <w:spacing w:line="276" w:lineRule="auto"/>
              <w:rPr>
                <w:rFonts w:ascii="Calibri" w:eastAsia="Calibri" w:hAnsi="Calibri" w:cs="Calibri"/>
                <w:b/>
                <w:bCs/>
                <w:sz w:val="22"/>
                <w:szCs w:val="22"/>
              </w:rPr>
            </w:pPr>
            <w:r w:rsidRPr="0049596B">
              <w:rPr>
                <w:rFonts w:ascii="Calibri" w:eastAsia="Calibri" w:hAnsi="Calibri" w:cs="Calibri"/>
                <w:b/>
                <w:bCs/>
                <w:sz w:val="22"/>
                <w:szCs w:val="22"/>
              </w:rPr>
              <w:t>Impact</w:t>
            </w:r>
          </w:p>
          <w:p w14:paraId="2F84347D" w14:textId="3843FEE9" w:rsidR="0049596B" w:rsidRPr="0049596B" w:rsidRDefault="0049596B" w:rsidP="0049596B">
            <w:pPr>
              <w:pStyle w:val="ListParagraph"/>
              <w:numPr>
                <w:ilvl w:val="1"/>
                <w:numId w:val="63"/>
              </w:numPr>
              <w:spacing w:line="276" w:lineRule="auto"/>
              <w:rPr>
                <w:rFonts w:ascii="Calibri" w:eastAsia="Calibri" w:hAnsi="Calibri" w:cs="Calibri"/>
                <w:sz w:val="22"/>
                <w:szCs w:val="22"/>
              </w:rPr>
            </w:pPr>
            <w:r w:rsidRPr="0049596B">
              <w:rPr>
                <w:rFonts w:ascii="Calibri" w:eastAsia="Calibri" w:hAnsi="Calibri" w:cs="Calibri"/>
                <w:sz w:val="22"/>
                <w:szCs w:val="22"/>
              </w:rPr>
              <w:t>Connected research to practice across professional and educational contexts</w:t>
            </w:r>
          </w:p>
          <w:p w14:paraId="7DDE71E7" w14:textId="2A590144" w:rsidR="0049596B" w:rsidRPr="0049596B" w:rsidRDefault="0049596B" w:rsidP="0049596B">
            <w:pPr>
              <w:pStyle w:val="ListParagraph"/>
              <w:numPr>
                <w:ilvl w:val="1"/>
                <w:numId w:val="63"/>
              </w:numPr>
              <w:spacing w:line="276" w:lineRule="auto"/>
              <w:rPr>
                <w:rFonts w:ascii="Calibri" w:eastAsia="Calibri" w:hAnsi="Calibri" w:cs="Calibri"/>
                <w:sz w:val="22"/>
                <w:szCs w:val="22"/>
              </w:rPr>
            </w:pPr>
            <w:r w:rsidRPr="0049596B">
              <w:rPr>
                <w:rFonts w:ascii="Calibri" w:eastAsia="Calibri" w:hAnsi="Calibri" w:cs="Calibri"/>
                <w:sz w:val="22"/>
                <w:szCs w:val="22"/>
              </w:rPr>
              <w:t>Elevated student voice through extensive testimonials</w:t>
            </w:r>
          </w:p>
          <w:p w14:paraId="59C4AA98" w14:textId="53CE10F5" w:rsidR="0049596B" w:rsidRPr="0049596B" w:rsidRDefault="0049596B" w:rsidP="0049596B">
            <w:pPr>
              <w:pStyle w:val="ListParagraph"/>
              <w:numPr>
                <w:ilvl w:val="1"/>
                <w:numId w:val="63"/>
              </w:numPr>
              <w:spacing w:line="276" w:lineRule="auto"/>
              <w:rPr>
                <w:rFonts w:ascii="Calibri" w:eastAsia="Calibri" w:hAnsi="Calibri" w:cs="Calibri"/>
                <w:sz w:val="22"/>
                <w:szCs w:val="22"/>
              </w:rPr>
            </w:pPr>
            <w:r w:rsidRPr="0049596B">
              <w:rPr>
                <w:rFonts w:ascii="Calibri" w:eastAsia="Calibri" w:hAnsi="Calibri" w:cs="Calibri"/>
                <w:sz w:val="22"/>
                <w:szCs w:val="22"/>
              </w:rPr>
              <w:t>Provided advocacy tools grounded in interdisciplinary research</w:t>
            </w:r>
          </w:p>
          <w:p w14:paraId="68D176D6" w14:textId="21014872" w:rsidR="0049596B" w:rsidRPr="0049596B" w:rsidRDefault="0049596B" w:rsidP="0049596B">
            <w:pPr>
              <w:pStyle w:val="ListParagraph"/>
              <w:numPr>
                <w:ilvl w:val="1"/>
                <w:numId w:val="63"/>
              </w:numPr>
              <w:spacing w:line="276" w:lineRule="auto"/>
              <w:rPr>
                <w:rFonts w:ascii="Calibri" w:eastAsia="Calibri" w:hAnsi="Calibri" w:cs="Calibri"/>
                <w:sz w:val="22"/>
                <w:szCs w:val="22"/>
              </w:rPr>
            </w:pPr>
            <w:r w:rsidRPr="0049596B">
              <w:rPr>
                <w:rFonts w:ascii="Calibri" w:eastAsia="Calibri" w:hAnsi="Calibri" w:cs="Calibri"/>
                <w:sz w:val="22"/>
                <w:szCs w:val="22"/>
              </w:rPr>
              <w:t>Addressed urgent mental health and identity issues facing young people</w:t>
            </w:r>
          </w:p>
          <w:p w14:paraId="46C8E5FB" w14:textId="32CDD62E" w:rsidR="0049596B" w:rsidRPr="0049596B" w:rsidRDefault="0049596B" w:rsidP="0049596B">
            <w:pPr>
              <w:pStyle w:val="ListParagraph"/>
              <w:numPr>
                <w:ilvl w:val="1"/>
                <w:numId w:val="63"/>
              </w:numPr>
              <w:spacing w:line="276" w:lineRule="auto"/>
              <w:rPr>
                <w:rFonts w:ascii="Calibri" w:eastAsia="Calibri" w:hAnsi="Calibri" w:cs="Calibri"/>
                <w:sz w:val="22"/>
                <w:szCs w:val="22"/>
              </w:rPr>
            </w:pPr>
            <w:r w:rsidRPr="0049596B">
              <w:rPr>
                <w:rFonts w:ascii="Calibri" w:eastAsia="Calibri" w:hAnsi="Calibri" w:cs="Calibri"/>
                <w:sz w:val="22"/>
                <w:szCs w:val="22"/>
              </w:rPr>
              <w:t>Showcased excellence in contemporary Australian theatre-making</w:t>
            </w:r>
          </w:p>
          <w:p w14:paraId="5DD1A021" w14:textId="77777777" w:rsidR="00DF4589" w:rsidRPr="0049596B" w:rsidRDefault="00DF4589" w:rsidP="0049596B">
            <w:pPr>
              <w:spacing w:line="276" w:lineRule="auto"/>
              <w:rPr>
                <w:rFonts w:ascii="Calibri" w:eastAsia="Calibri" w:hAnsi="Calibri" w:cs="Calibri"/>
                <w:sz w:val="22"/>
                <w:szCs w:val="22"/>
              </w:rPr>
            </w:pPr>
          </w:p>
        </w:tc>
      </w:tr>
      <w:tr w:rsidR="00DF4589" w:rsidRPr="00DF4589" w14:paraId="578F68D5" w14:textId="77777777" w:rsidTr="00DF4589">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347E0FE" w14:textId="75F61146" w:rsidR="00DF4589" w:rsidRPr="00DF4589" w:rsidRDefault="00DF4589" w:rsidP="00DF4589">
            <w:pPr>
              <w:spacing w:line="276" w:lineRule="auto"/>
              <w:rPr>
                <w:rFonts w:ascii="Calibri" w:hAnsi="Calibri" w:cs="Arial"/>
                <w:sz w:val="22"/>
                <w:szCs w:val="22"/>
              </w:rPr>
            </w:pPr>
            <w:r w:rsidRPr="00DF4589">
              <w:rPr>
                <w:rFonts w:ascii="Calibri" w:hAnsi="Calibri" w:cs="Arial"/>
                <w:b/>
                <w:sz w:val="22"/>
                <w:szCs w:val="22"/>
              </w:rPr>
              <w:lastRenderedPageBreak/>
              <w:t>Planning and Forthcoming Portfolio Project/Activities for 202</w:t>
            </w:r>
            <w:r w:rsidR="00A33AF4">
              <w:rPr>
                <w:rFonts w:ascii="Calibri" w:hAnsi="Calibri" w:cs="Arial"/>
                <w:b/>
                <w:sz w:val="22"/>
                <w:szCs w:val="22"/>
              </w:rPr>
              <w:t>5</w:t>
            </w:r>
            <w:r w:rsidRPr="00DF4589">
              <w:rPr>
                <w:rFonts w:ascii="Calibri" w:hAnsi="Calibri" w:cs="Arial"/>
                <w:b/>
                <w:sz w:val="22"/>
                <w:szCs w:val="22"/>
              </w:rPr>
              <w:t>/202</w:t>
            </w:r>
            <w:r w:rsidR="00A33AF4">
              <w:rPr>
                <w:rFonts w:ascii="Calibri" w:hAnsi="Calibri" w:cs="Arial"/>
                <w:b/>
                <w:sz w:val="22"/>
                <w:szCs w:val="22"/>
              </w:rPr>
              <w:t>6</w:t>
            </w:r>
          </w:p>
        </w:tc>
      </w:tr>
      <w:tr w:rsidR="00DF4589" w:rsidRPr="00DF4589" w14:paraId="4E36C440" w14:textId="77777777" w:rsidTr="00DF4589">
        <w:trPr>
          <w:trHeight w:val="1166"/>
        </w:trPr>
        <w:tc>
          <w:tcPr>
            <w:tcW w:w="10206" w:type="dxa"/>
            <w:tcBorders>
              <w:top w:val="dotted" w:sz="4" w:space="0" w:color="auto"/>
              <w:left w:val="dotted" w:sz="4" w:space="0" w:color="auto"/>
              <w:bottom w:val="dotted" w:sz="4" w:space="0" w:color="auto"/>
              <w:right w:val="dotted" w:sz="4" w:space="0" w:color="auto"/>
            </w:tcBorders>
          </w:tcPr>
          <w:p w14:paraId="756F73E0" w14:textId="77777777" w:rsidR="00A33AF4" w:rsidRPr="00A33AF4" w:rsidRDefault="00A33AF4" w:rsidP="00A33AF4">
            <w:pPr>
              <w:spacing w:line="276" w:lineRule="auto"/>
              <w:rPr>
                <w:rFonts w:ascii="Calibri" w:eastAsia="Calibri" w:hAnsi="Calibri" w:cs="Calibri"/>
                <w:sz w:val="22"/>
                <w:szCs w:val="22"/>
              </w:rPr>
            </w:pPr>
            <w:r w:rsidRPr="00A33AF4">
              <w:rPr>
                <w:rFonts w:ascii="Calibri" w:eastAsia="Calibri" w:hAnsi="Calibri" w:cs="Calibri"/>
                <w:sz w:val="22"/>
                <w:szCs w:val="22"/>
              </w:rPr>
              <w:t>Potential submissions for 2026:</w:t>
            </w:r>
          </w:p>
          <w:p w14:paraId="4FBD3F67" w14:textId="464E598F"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Q and A from DQ conference or another PD session throughout 2026</w:t>
            </w:r>
          </w:p>
          <w:p w14:paraId="2A3622F8" w14:textId="12AE31C9"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Check EOI list for DQ conference and contact potential contributors early 2026</w:t>
            </w:r>
          </w:p>
          <w:p w14:paraId="79E841AE" w14:textId="151FADCA"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Check DA program and contact people ahead of time – attend sessions (many DQ members attending)</w:t>
            </w:r>
          </w:p>
          <w:p w14:paraId="5E2CBC40" w14:textId="77777777"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and follow up</w:t>
            </w:r>
          </w:p>
          <w:p w14:paraId="753ECFD1" w14:textId="66F1FDBC"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Cindy Ellen (has already expressed interest) and NJ price on consent and intimacy co-ordination</w:t>
            </w:r>
          </w:p>
          <w:p w14:paraId="05B78CB3" w14:textId="7C5935A3" w:rsidR="00A33AF4" w:rsidRPr="00A33AF4" w:rsidRDefault="00A33AF4" w:rsidP="00A33AF4">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Brad Haseman on The Exchange</w:t>
            </w:r>
          </w:p>
          <w:p w14:paraId="07C3F64C" w14:textId="77777777" w:rsidR="00DF4589" w:rsidRDefault="00A33AF4" w:rsidP="00DF4589">
            <w:pPr>
              <w:pStyle w:val="ListParagraph"/>
              <w:numPr>
                <w:ilvl w:val="0"/>
                <w:numId w:val="66"/>
              </w:numPr>
              <w:spacing w:line="276" w:lineRule="auto"/>
              <w:rPr>
                <w:rFonts w:ascii="Calibri" w:eastAsia="Calibri" w:hAnsi="Calibri" w:cs="Calibri"/>
                <w:sz w:val="22"/>
                <w:szCs w:val="22"/>
              </w:rPr>
            </w:pPr>
            <w:r w:rsidRPr="00A33AF4">
              <w:rPr>
                <w:rFonts w:ascii="Calibri" w:eastAsia="Calibri" w:hAnsi="Calibri" w:cs="Calibri"/>
                <w:sz w:val="22"/>
                <w:szCs w:val="22"/>
              </w:rPr>
              <w:t>Continue conversations with Josh MacIntosh (set design) and other tech roles</w:t>
            </w:r>
          </w:p>
          <w:p w14:paraId="2B1B37C1" w14:textId="24F74D37" w:rsidR="002D0CDF" w:rsidRPr="00A33AF4" w:rsidRDefault="002D0CDF" w:rsidP="00DF4589">
            <w:pPr>
              <w:pStyle w:val="ListParagraph"/>
              <w:numPr>
                <w:ilvl w:val="0"/>
                <w:numId w:val="66"/>
              </w:numPr>
              <w:spacing w:line="276" w:lineRule="auto"/>
              <w:rPr>
                <w:rFonts w:ascii="Calibri" w:eastAsia="Calibri" w:hAnsi="Calibri" w:cs="Calibri"/>
                <w:sz w:val="22"/>
                <w:szCs w:val="22"/>
              </w:rPr>
            </w:pPr>
            <w:r w:rsidRPr="002D0CDF">
              <w:rPr>
                <w:rFonts w:ascii="Calibri" w:eastAsia="Calibri" w:hAnsi="Calibri" w:cs="Calibri"/>
                <w:sz w:val="22"/>
                <w:szCs w:val="22"/>
              </w:rPr>
              <w:t>Keep the journal as a yearly venture as quarterly is too difficult to organise.</w:t>
            </w:r>
          </w:p>
        </w:tc>
      </w:tr>
      <w:tr w:rsidR="00DF4589" w:rsidRPr="00DF4589" w14:paraId="596C63A4" w14:textId="77777777" w:rsidTr="00DF4589">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26139CA0" w14:textId="77777777" w:rsidR="00DF4589" w:rsidRPr="00DF4589" w:rsidRDefault="00DF4589" w:rsidP="00DF4589">
            <w:pPr>
              <w:spacing w:line="276" w:lineRule="auto"/>
              <w:rPr>
                <w:rFonts w:ascii="Calibri" w:hAnsi="Calibri" w:cs="Arial"/>
                <w:sz w:val="22"/>
                <w:szCs w:val="22"/>
              </w:rPr>
            </w:pPr>
            <w:r w:rsidRPr="00DF4589">
              <w:rPr>
                <w:rFonts w:ascii="Calibri" w:hAnsi="Calibri" w:cs="Arial"/>
                <w:b/>
                <w:sz w:val="22"/>
                <w:szCs w:val="22"/>
              </w:rPr>
              <w:t>Recommendations for in-coming committee</w:t>
            </w:r>
          </w:p>
        </w:tc>
      </w:tr>
      <w:tr w:rsidR="00DF4589" w:rsidRPr="00DF4589" w14:paraId="23F35730" w14:textId="77777777" w:rsidTr="00DF4589">
        <w:trPr>
          <w:trHeight w:val="93"/>
        </w:trPr>
        <w:tc>
          <w:tcPr>
            <w:tcW w:w="10206" w:type="dxa"/>
            <w:tcBorders>
              <w:top w:val="dotted" w:sz="4" w:space="0" w:color="auto"/>
              <w:left w:val="dotted" w:sz="4" w:space="0" w:color="auto"/>
              <w:bottom w:val="dotted" w:sz="4" w:space="0" w:color="auto"/>
              <w:right w:val="dotted" w:sz="4" w:space="0" w:color="auto"/>
            </w:tcBorders>
          </w:tcPr>
          <w:p w14:paraId="35F3C079" w14:textId="77777777" w:rsidR="00A358FF" w:rsidRDefault="00A358FF" w:rsidP="00A358FF">
            <w:pPr>
              <w:pStyle w:val="ListParagraph"/>
              <w:numPr>
                <w:ilvl w:val="0"/>
                <w:numId w:val="67"/>
              </w:numPr>
              <w:spacing w:line="276" w:lineRule="auto"/>
              <w:rPr>
                <w:rFonts w:ascii="Calibri" w:hAnsi="Calibri" w:cs="Calibri"/>
                <w:sz w:val="22"/>
                <w:szCs w:val="22"/>
              </w:rPr>
            </w:pPr>
            <w:r w:rsidRPr="00A358FF">
              <w:rPr>
                <w:rFonts w:ascii="Calibri" w:hAnsi="Calibri" w:cs="Calibri"/>
                <w:sz w:val="22"/>
                <w:szCs w:val="22"/>
              </w:rPr>
              <w:t>Scout submissions early as the communication can take some time to finalise</w:t>
            </w:r>
          </w:p>
          <w:p w14:paraId="7C7B0F73" w14:textId="7752938F" w:rsidR="00A358FF" w:rsidRPr="00A358FF" w:rsidRDefault="00A358FF" w:rsidP="00A358FF">
            <w:pPr>
              <w:pStyle w:val="ListParagraph"/>
              <w:numPr>
                <w:ilvl w:val="0"/>
                <w:numId w:val="67"/>
              </w:numPr>
              <w:spacing w:line="276" w:lineRule="auto"/>
              <w:rPr>
                <w:rFonts w:ascii="Calibri" w:hAnsi="Calibri" w:cs="Calibri"/>
                <w:sz w:val="22"/>
                <w:szCs w:val="22"/>
              </w:rPr>
            </w:pPr>
            <w:r w:rsidRPr="00A358FF">
              <w:rPr>
                <w:rFonts w:ascii="Calibri" w:hAnsi="Calibri" w:cs="Calibri"/>
                <w:sz w:val="22"/>
                <w:szCs w:val="22"/>
              </w:rPr>
              <w:t>Return to an annual publication</w:t>
            </w:r>
          </w:p>
          <w:p w14:paraId="22137CFC" w14:textId="77777777" w:rsidR="00DF4589" w:rsidRPr="00DF4589" w:rsidRDefault="00DF4589" w:rsidP="00DF4589">
            <w:pPr>
              <w:spacing w:line="276" w:lineRule="auto"/>
              <w:rPr>
                <w:rFonts w:ascii="Calibri" w:hAnsi="Calibri" w:cs="Calibri"/>
                <w:sz w:val="22"/>
                <w:szCs w:val="22"/>
              </w:rPr>
            </w:pPr>
          </w:p>
          <w:p w14:paraId="60AE90BC" w14:textId="314CAE05" w:rsidR="00DF4589" w:rsidRPr="00DF4589" w:rsidRDefault="002D0CDF" w:rsidP="00DF4589">
            <w:pPr>
              <w:spacing w:line="276" w:lineRule="auto"/>
              <w:ind w:left="100" w:right="-20"/>
              <w:rPr>
                <w:rFonts w:ascii="Calibri" w:eastAsia="Calibri" w:hAnsi="Calibri" w:cs="Calibri"/>
                <w:b/>
                <w:i/>
                <w:iCs/>
                <w:sz w:val="22"/>
                <w:szCs w:val="22"/>
              </w:rPr>
            </w:pPr>
            <w:r>
              <w:rPr>
                <w:rFonts w:ascii="Calibri" w:hAnsi="Calibri" w:cs="Calibri"/>
                <w:b/>
                <w:i/>
                <w:iCs/>
                <w:sz w:val="22"/>
                <w:szCs w:val="22"/>
              </w:rPr>
              <w:t>We</w:t>
            </w:r>
            <w:r w:rsidR="00DF4589" w:rsidRPr="00DF4589">
              <w:rPr>
                <w:rFonts w:ascii="Calibri" w:hAnsi="Calibri" w:cs="Calibri"/>
                <w:b/>
                <w:i/>
                <w:iCs/>
                <w:sz w:val="22"/>
                <w:szCs w:val="22"/>
              </w:rPr>
              <w:t xml:space="preserve"> move that my report for the Annual General Meeting be accepted.</w:t>
            </w:r>
          </w:p>
        </w:tc>
      </w:tr>
    </w:tbl>
    <w:p w14:paraId="287C24DA" w14:textId="77777777" w:rsidR="00DF4589" w:rsidRDefault="00DF4589" w:rsidP="006B662F">
      <w:pPr>
        <w:spacing w:after="200" w:line="276" w:lineRule="auto"/>
        <w:rPr>
          <w:rFonts w:asciiTheme="minorHAnsi" w:hAnsiTheme="minorHAnsi" w:cs="Calibri"/>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745B3D" w14:paraId="5337C9CE" w14:textId="77777777" w:rsidTr="00745B3D">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0CDBE62B" w14:textId="77777777" w:rsidR="00745B3D" w:rsidRDefault="00745B3D">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6B19AE12" w14:textId="7B2373A5" w:rsidR="00745B3D" w:rsidRDefault="002904FE">
            <w:pPr>
              <w:autoSpaceDE w:val="0"/>
              <w:autoSpaceDN w:val="0"/>
              <w:adjustRightInd w:val="0"/>
              <w:spacing w:line="276" w:lineRule="auto"/>
              <w:rPr>
                <w:rFonts w:ascii="Calibri" w:hAnsi="Calibri" w:cs="Calibri"/>
                <w:bCs/>
                <w:color w:val="000000"/>
                <w:sz w:val="22"/>
                <w:szCs w:val="22"/>
              </w:rPr>
            </w:pPr>
            <w:r>
              <w:rPr>
                <w:rFonts w:ascii="Calibri" w:hAnsi="Calibri" w:cs="Calibri"/>
                <w:bCs/>
                <w:color w:val="000000"/>
                <w:sz w:val="22"/>
                <w:szCs w:val="22"/>
              </w:rPr>
              <w:t>VICE PRESIDENT: DALO</w:t>
            </w:r>
          </w:p>
        </w:tc>
      </w:tr>
      <w:tr w:rsidR="00745B3D" w14:paraId="0859C54E" w14:textId="77777777" w:rsidTr="00745B3D">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1E45C41F" w14:textId="77777777" w:rsidR="00745B3D" w:rsidRDefault="00745B3D">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75819C65" w14:textId="2D602699" w:rsidR="00745B3D" w:rsidRDefault="00FD03E5">
            <w:pPr>
              <w:autoSpaceDE w:val="0"/>
              <w:autoSpaceDN w:val="0"/>
              <w:adjustRightInd w:val="0"/>
              <w:spacing w:line="276" w:lineRule="auto"/>
              <w:rPr>
                <w:rFonts w:ascii="Calibri" w:hAnsi="Calibri" w:cs="Calibri"/>
                <w:bCs/>
                <w:color w:val="000000"/>
                <w:sz w:val="22"/>
                <w:szCs w:val="22"/>
              </w:rPr>
            </w:pPr>
            <w:r>
              <w:rPr>
                <w:rFonts w:ascii="Calibri" w:hAnsi="Calibri" w:cs="Calibri"/>
                <w:bCs/>
                <w:color w:val="000000"/>
                <w:sz w:val="22"/>
                <w:szCs w:val="22"/>
              </w:rPr>
              <w:t xml:space="preserve">KATRINA HASTHORPE </w:t>
            </w:r>
          </w:p>
        </w:tc>
      </w:tr>
    </w:tbl>
    <w:p w14:paraId="76F3097D" w14:textId="77777777" w:rsidR="00745B3D" w:rsidRDefault="00745B3D" w:rsidP="00745B3D">
      <w:pPr>
        <w:rPr>
          <w:rFonts w:ascii="Calibri" w:hAnsi="Calibri" w:cs="Calibr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745B3D" w14:paraId="346E7E29" w14:textId="77777777" w:rsidTr="00745B3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64BFFD8A" w14:textId="5EB73D35" w:rsidR="00745B3D" w:rsidRDefault="00745B3D">
            <w:pPr>
              <w:spacing w:line="276" w:lineRule="auto"/>
              <w:rPr>
                <w:rFonts w:ascii="Calibri" w:hAnsi="Calibri" w:cs="Calibri"/>
                <w:sz w:val="22"/>
                <w:szCs w:val="22"/>
              </w:rPr>
            </w:pPr>
            <w:r>
              <w:rPr>
                <w:rFonts w:ascii="Calibri" w:hAnsi="Calibri" w:cs="Calibri"/>
                <w:b/>
                <w:sz w:val="22"/>
                <w:szCs w:val="22"/>
              </w:rPr>
              <w:t>Portfolio Project/Activity Highlights 202</w:t>
            </w:r>
            <w:r w:rsidR="00ED21FB">
              <w:rPr>
                <w:rFonts w:ascii="Calibri" w:hAnsi="Calibri" w:cs="Calibri"/>
                <w:b/>
                <w:sz w:val="22"/>
                <w:szCs w:val="22"/>
              </w:rPr>
              <w:t>5</w:t>
            </w:r>
          </w:p>
        </w:tc>
      </w:tr>
      <w:tr w:rsidR="00745B3D" w14:paraId="535A3994" w14:textId="77777777" w:rsidTr="00745B3D">
        <w:trPr>
          <w:trHeight w:val="93"/>
        </w:trPr>
        <w:tc>
          <w:tcPr>
            <w:tcW w:w="10206" w:type="dxa"/>
            <w:tcBorders>
              <w:top w:val="dotted" w:sz="4" w:space="0" w:color="auto"/>
              <w:left w:val="dotted" w:sz="4" w:space="0" w:color="auto"/>
              <w:bottom w:val="dotted" w:sz="4" w:space="0" w:color="auto"/>
              <w:right w:val="dotted" w:sz="4" w:space="0" w:color="auto"/>
            </w:tcBorders>
          </w:tcPr>
          <w:p w14:paraId="7574389B"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Building relationships with Drama Australia and our other State Associations in my first year in the role</w:t>
            </w:r>
          </w:p>
          <w:p w14:paraId="06AC8960"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Rich conversations with Drama Australia about the best ways to leverage their offerings to benefit our members and grow our membership</w:t>
            </w:r>
          </w:p>
          <w:p w14:paraId="241ECD1E"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Building the profile of Drama Australia with our members by speaking with John Nicholas Saunders at Bloom Conference about the role and history of Drama Australia and what it offers our members.</w:t>
            </w:r>
          </w:p>
          <w:p w14:paraId="4CAFB5F0"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lastRenderedPageBreak/>
              <w:t>Compiling and communicating the DQ Committee’s contributions to the Working Conditions for Teaching and Learning in Drama updates survey</w:t>
            </w:r>
          </w:p>
          <w:p w14:paraId="0BE3A151"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Contributing to the Hot Topic (Advocacy and Membership) discussions and feeding back discussion points to DQ Committee</w:t>
            </w:r>
          </w:p>
          <w:p w14:paraId="36B04DD5"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Participating in Drama NSW’s PD on Grant Applications for Professional Associations and sharing learning with DQ</w:t>
            </w:r>
          </w:p>
          <w:p w14:paraId="24A6C111"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Building the profile of ADEM on our social media pages by posting highlights</w:t>
            </w:r>
          </w:p>
          <w:p w14:paraId="2C49771A" w14:textId="77777777" w:rsidR="00FD03E5" w:rsidRPr="00FD03E5" w:rsidRDefault="00FD03E5" w:rsidP="00FD03E5">
            <w:pPr>
              <w:numPr>
                <w:ilvl w:val="0"/>
                <w:numId w:val="71"/>
              </w:numPr>
              <w:spacing w:line="276" w:lineRule="auto"/>
              <w:rPr>
                <w:rFonts w:ascii="Calibri" w:eastAsia="Calibri" w:hAnsi="Calibri" w:cs="Calibri"/>
                <w:sz w:val="22"/>
                <w:szCs w:val="22"/>
              </w:rPr>
            </w:pPr>
            <w:r w:rsidRPr="00FD03E5">
              <w:rPr>
                <w:rFonts w:ascii="Calibri" w:eastAsia="Calibri" w:hAnsi="Calibri" w:cs="Calibri"/>
                <w:sz w:val="22"/>
                <w:szCs w:val="22"/>
              </w:rPr>
              <w:t xml:space="preserve">Submitting EOIs for </w:t>
            </w:r>
            <w:proofErr w:type="spellStart"/>
            <w:r w:rsidRPr="00FD03E5">
              <w:rPr>
                <w:rFonts w:ascii="Calibri" w:eastAsia="Calibri" w:hAnsi="Calibri" w:cs="Calibri"/>
                <w:sz w:val="22"/>
                <w:szCs w:val="22"/>
              </w:rPr>
              <w:t>DramaWest</w:t>
            </w:r>
            <w:proofErr w:type="spellEnd"/>
            <w:r w:rsidRPr="00FD03E5">
              <w:rPr>
                <w:rFonts w:ascii="Calibri" w:eastAsia="Calibri" w:hAnsi="Calibri" w:cs="Calibri"/>
                <w:sz w:val="22"/>
                <w:szCs w:val="22"/>
              </w:rPr>
              <w:t xml:space="preserve"> National Conference </w:t>
            </w:r>
            <w:r w:rsidRPr="00FD03E5">
              <w:rPr>
                <w:rFonts w:ascii="Calibri" w:eastAsia="Calibri" w:hAnsi="Calibri" w:cs="Calibri"/>
                <w:i/>
                <w:iCs/>
                <w:sz w:val="22"/>
                <w:szCs w:val="22"/>
              </w:rPr>
              <w:t>Play</w:t>
            </w:r>
            <w:r w:rsidRPr="00FD03E5">
              <w:rPr>
                <w:rFonts w:ascii="Calibri" w:eastAsia="Calibri" w:hAnsi="Calibri" w:cs="Calibri"/>
                <w:sz w:val="22"/>
                <w:szCs w:val="22"/>
              </w:rPr>
              <w:t xml:space="preserve"> in 2026 and having them accepted</w:t>
            </w:r>
          </w:p>
          <w:p w14:paraId="43C0B7DC" w14:textId="77777777" w:rsidR="00745B3D" w:rsidRDefault="00745B3D" w:rsidP="00FD03E5">
            <w:pPr>
              <w:spacing w:line="276" w:lineRule="auto"/>
              <w:rPr>
                <w:rFonts w:ascii="Calibri" w:eastAsia="Calibri" w:hAnsi="Calibri" w:cs="Calibri"/>
                <w:sz w:val="22"/>
                <w:szCs w:val="22"/>
              </w:rPr>
            </w:pPr>
          </w:p>
        </w:tc>
      </w:tr>
      <w:tr w:rsidR="00745B3D" w14:paraId="4079E4F8" w14:textId="77777777" w:rsidTr="00745B3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475FC79E" w14:textId="6D2B2922" w:rsidR="00745B3D" w:rsidRDefault="00745B3D">
            <w:pPr>
              <w:spacing w:line="276" w:lineRule="auto"/>
              <w:rPr>
                <w:rFonts w:ascii="Calibri" w:hAnsi="Calibri" w:cs="Calibri"/>
                <w:sz w:val="22"/>
                <w:szCs w:val="22"/>
              </w:rPr>
            </w:pPr>
            <w:r>
              <w:rPr>
                <w:rFonts w:ascii="Calibri" w:hAnsi="Calibri" w:cs="Calibri"/>
                <w:b/>
                <w:sz w:val="22"/>
                <w:szCs w:val="22"/>
              </w:rPr>
              <w:lastRenderedPageBreak/>
              <w:t>Planning and Forthcoming Portfolio Project/Activities for 202</w:t>
            </w:r>
            <w:r w:rsidR="0061013A">
              <w:rPr>
                <w:rFonts w:ascii="Calibri" w:hAnsi="Calibri" w:cs="Calibri"/>
                <w:b/>
                <w:sz w:val="22"/>
                <w:szCs w:val="22"/>
              </w:rPr>
              <w:t>5</w:t>
            </w:r>
            <w:r>
              <w:rPr>
                <w:rFonts w:ascii="Calibri" w:hAnsi="Calibri" w:cs="Calibri"/>
                <w:b/>
                <w:sz w:val="22"/>
                <w:szCs w:val="22"/>
              </w:rPr>
              <w:t>/202</w:t>
            </w:r>
            <w:r w:rsidR="0061013A">
              <w:rPr>
                <w:rFonts w:ascii="Calibri" w:hAnsi="Calibri" w:cs="Calibri"/>
                <w:b/>
                <w:sz w:val="22"/>
                <w:szCs w:val="22"/>
              </w:rPr>
              <w:t>6</w:t>
            </w:r>
          </w:p>
        </w:tc>
      </w:tr>
      <w:tr w:rsidR="00745B3D" w14:paraId="1ADBBA17" w14:textId="77777777" w:rsidTr="00745B3D">
        <w:trPr>
          <w:trHeight w:val="843"/>
        </w:trPr>
        <w:tc>
          <w:tcPr>
            <w:tcW w:w="10206" w:type="dxa"/>
            <w:tcBorders>
              <w:top w:val="dotted" w:sz="4" w:space="0" w:color="auto"/>
              <w:left w:val="dotted" w:sz="4" w:space="0" w:color="auto"/>
              <w:bottom w:val="dotted" w:sz="4" w:space="0" w:color="auto"/>
              <w:right w:val="dotted" w:sz="4" w:space="0" w:color="auto"/>
            </w:tcBorders>
          </w:tcPr>
          <w:p w14:paraId="6F600750" w14:textId="77777777" w:rsidR="0061013A" w:rsidRPr="0061013A" w:rsidRDefault="0061013A" w:rsidP="0061013A">
            <w:pPr>
              <w:numPr>
                <w:ilvl w:val="0"/>
                <w:numId w:val="72"/>
              </w:numPr>
              <w:spacing w:line="276" w:lineRule="auto"/>
              <w:rPr>
                <w:rFonts w:ascii="Calibri" w:hAnsi="Calibri" w:cs="Calibri"/>
                <w:sz w:val="22"/>
                <w:szCs w:val="22"/>
              </w:rPr>
            </w:pPr>
            <w:r w:rsidRPr="0061013A">
              <w:rPr>
                <w:rFonts w:ascii="Calibri" w:hAnsi="Calibri" w:cs="Calibri"/>
                <w:sz w:val="22"/>
                <w:szCs w:val="22"/>
              </w:rPr>
              <w:t>Working with 2026 Advocacy and Memberships in conjunction with Drama Australia team to create a range of resources to advocate for the subject Drama in Queensland and across Australia</w:t>
            </w:r>
          </w:p>
          <w:p w14:paraId="5205766E" w14:textId="77777777" w:rsidR="0061013A" w:rsidRPr="0061013A" w:rsidRDefault="0061013A" w:rsidP="0061013A">
            <w:pPr>
              <w:numPr>
                <w:ilvl w:val="0"/>
                <w:numId w:val="72"/>
              </w:numPr>
              <w:spacing w:line="276" w:lineRule="auto"/>
              <w:rPr>
                <w:rFonts w:ascii="Calibri" w:hAnsi="Calibri" w:cs="Calibri"/>
                <w:sz w:val="22"/>
                <w:szCs w:val="22"/>
              </w:rPr>
            </w:pPr>
            <w:r w:rsidRPr="0061013A">
              <w:rPr>
                <w:rFonts w:ascii="Calibri" w:hAnsi="Calibri" w:cs="Calibri"/>
                <w:sz w:val="22"/>
                <w:szCs w:val="22"/>
              </w:rPr>
              <w:t>Continuing to build the profile of Drama Australia with our membership through conference and increased presence on social media</w:t>
            </w:r>
          </w:p>
          <w:p w14:paraId="5E91CFBF" w14:textId="369D493B" w:rsidR="00745B3D" w:rsidRPr="0061013A" w:rsidRDefault="0061013A" w:rsidP="0061013A">
            <w:pPr>
              <w:pStyle w:val="ListParagraph"/>
              <w:numPr>
                <w:ilvl w:val="0"/>
                <w:numId w:val="72"/>
              </w:numPr>
              <w:spacing w:line="276" w:lineRule="auto"/>
              <w:rPr>
                <w:rFonts w:ascii="Calibri" w:hAnsi="Calibri" w:cs="Calibri"/>
                <w:sz w:val="22"/>
                <w:szCs w:val="22"/>
              </w:rPr>
            </w:pPr>
            <w:r w:rsidRPr="0061013A">
              <w:rPr>
                <w:rFonts w:ascii="Calibri" w:hAnsi="Calibri" w:cs="Calibri"/>
                <w:sz w:val="22"/>
                <w:szCs w:val="22"/>
              </w:rPr>
              <w:t xml:space="preserve">Attend and present at the </w:t>
            </w:r>
            <w:proofErr w:type="spellStart"/>
            <w:r w:rsidRPr="0061013A">
              <w:rPr>
                <w:rFonts w:ascii="Calibri" w:hAnsi="Calibri" w:cs="Calibri"/>
                <w:sz w:val="22"/>
                <w:szCs w:val="22"/>
              </w:rPr>
              <w:t>DramaWest</w:t>
            </w:r>
            <w:proofErr w:type="spellEnd"/>
            <w:r w:rsidRPr="0061013A">
              <w:rPr>
                <w:rFonts w:ascii="Calibri" w:hAnsi="Calibri" w:cs="Calibri"/>
                <w:sz w:val="22"/>
                <w:szCs w:val="22"/>
              </w:rPr>
              <w:t xml:space="preserve"> National Conference </w:t>
            </w:r>
            <w:r w:rsidRPr="0061013A">
              <w:rPr>
                <w:rFonts w:ascii="Calibri" w:hAnsi="Calibri" w:cs="Calibri"/>
                <w:i/>
                <w:iCs/>
                <w:sz w:val="22"/>
                <w:szCs w:val="22"/>
              </w:rPr>
              <w:t>Play</w:t>
            </w:r>
            <w:r w:rsidRPr="0061013A">
              <w:rPr>
                <w:rFonts w:ascii="Calibri" w:hAnsi="Calibri" w:cs="Calibri"/>
                <w:sz w:val="22"/>
                <w:szCs w:val="22"/>
              </w:rPr>
              <w:t xml:space="preserve"> in Feb 2026</w:t>
            </w:r>
          </w:p>
        </w:tc>
      </w:tr>
      <w:tr w:rsidR="00745B3D" w14:paraId="6C9E1E2F" w14:textId="77777777" w:rsidTr="00745B3D">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7A7EC6D0" w14:textId="77777777" w:rsidR="00745B3D" w:rsidRDefault="00745B3D">
            <w:pPr>
              <w:spacing w:line="276" w:lineRule="auto"/>
              <w:rPr>
                <w:rFonts w:ascii="Calibri" w:hAnsi="Calibri" w:cs="Calibri"/>
                <w:sz w:val="22"/>
                <w:szCs w:val="22"/>
              </w:rPr>
            </w:pPr>
            <w:r>
              <w:rPr>
                <w:rFonts w:ascii="Calibri" w:hAnsi="Calibri" w:cs="Calibri"/>
                <w:b/>
                <w:sz w:val="22"/>
                <w:szCs w:val="22"/>
              </w:rPr>
              <w:t>Recommendations for in-coming committee</w:t>
            </w:r>
          </w:p>
        </w:tc>
      </w:tr>
      <w:tr w:rsidR="00745B3D" w14:paraId="443C72AE" w14:textId="77777777" w:rsidTr="00745B3D">
        <w:trPr>
          <w:trHeight w:val="93"/>
        </w:trPr>
        <w:tc>
          <w:tcPr>
            <w:tcW w:w="10206" w:type="dxa"/>
            <w:tcBorders>
              <w:top w:val="dotted" w:sz="4" w:space="0" w:color="auto"/>
              <w:left w:val="dotted" w:sz="4" w:space="0" w:color="auto"/>
              <w:bottom w:val="dotted" w:sz="4" w:space="0" w:color="auto"/>
              <w:right w:val="dotted" w:sz="4" w:space="0" w:color="auto"/>
            </w:tcBorders>
          </w:tcPr>
          <w:p w14:paraId="2B30D423"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Continue to build awareness of Drama Australia’s offerings and impact via more regular social media posts</w:t>
            </w:r>
          </w:p>
          <w:p w14:paraId="0B470A80"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Continue to work closely with Drama Australia Exec to strategically align our advocacy efforts in a nation-wide campaign</w:t>
            </w:r>
          </w:p>
          <w:p w14:paraId="3F6A8FED"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Continue to work with Drama Australia to maximise benefits for our membership</w:t>
            </w:r>
          </w:p>
          <w:p w14:paraId="76205ADD"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Continue to work with Drama Australia to advertise our resources such as posters and toolkits</w:t>
            </w:r>
          </w:p>
          <w:p w14:paraId="524AB7AF"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Engage with the research and journals available to us through our association with Drama Australia</w:t>
            </w:r>
          </w:p>
          <w:p w14:paraId="1775A7E4" w14:textId="77777777" w:rsid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Engage more deeply with our affiliated organisations such as NAAE and IDEA</w:t>
            </w:r>
          </w:p>
          <w:p w14:paraId="05170C0C" w14:textId="6C282363" w:rsidR="00745B3D" w:rsidRPr="006C1B08" w:rsidRDefault="006C1B08" w:rsidP="006C1B08">
            <w:pPr>
              <w:pStyle w:val="ListParagraph"/>
              <w:numPr>
                <w:ilvl w:val="0"/>
                <w:numId w:val="26"/>
              </w:numPr>
              <w:rPr>
                <w:rFonts w:asciiTheme="minorHAnsi" w:hAnsiTheme="minorHAnsi" w:cs="Calibri"/>
                <w:sz w:val="22"/>
                <w:szCs w:val="22"/>
              </w:rPr>
            </w:pPr>
            <w:r>
              <w:rPr>
                <w:rFonts w:asciiTheme="minorHAnsi" w:hAnsiTheme="minorHAnsi" w:cs="Calibri"/>
                <w:sz w:val="22"/>
                <w:szCs w:val="22"/>
              </w:rPr>
              <w:t xml:space="preserve">Learn to access and use Mailchimp to be able to share Drama Australia memos and associated publications and updates with our members more regularly </w:t>
            </w:r>
          </w:p>
          <w:p w14:paraId="6035E0C7" w14:textId="77777777" w:rsidR="00745B3D" w:rsidRDefault="00745B3D">
            <w:pPr>
              <w:spacing w:line="276" w:lineRule="auto"/>
              <w:rPr>
                <w:rFonts w:ascii="Calibri" w:hAnsi="Calibri" w:cs="Calibri"/>
                <w:sz w:val="22"/>
                <w:szCs w:val="22"/>
              </w:rPr>
            </w:pPr>
          </w:p>
          <w:p w14:paraId="0DFD29E2" w14:textId="77777777" w:rsidR="00745B3D" w:rsidRDefault="00745B3D">
            <w:pPr>
              <w:spacing w:line="276" w:lineRule="auto"/>
              <w:ind w:left="100" w:right="-20"/>
              <w:rPr>
                <w:rFonts w:ascii="Calibri" w:eastAsia="Calibri" w:hAnsi="Calibri" w:cs="Calibri"/>
                <w:b/>
                <w:i/>
                <w:iCs/>
                <w:sz w:val="22"/>
                <w:szCs w:val="22"/>
              </w:rPr>
            </w:pPr>
            <w:r>
              <w:rPr>
                <w:rFonts w:ascii="Calibri" w:hAnsi="Calibri" w:cs="Calibri"/>
                <w:b/>
                <w:i/>
                <w:iCs/>
                <w:sz w:val="22"/>
                <w:szCs w:val="22"/>
              </w:rPr>
              <w:t>I move that my report for the Annual General Meeting be accepted.</w:t>
            </w:r>
          </w:p>
        </w:tc>
      </w:tr>
    </w:tbl>
    <w:p w14:paraId="10113868" w14:textId="77777777" w:rsidR="006C1B08" w:rsidRDefault="006C1B08" w:rsidP="006C1B08">
      <w:pPr>
        <w:spacing w:after="200" w:line="276" w:lineRule="auto"/>
        <w:rPr>
          <w:rFonts w:asciiTheme="minorHAnsi" w:hAnsiTheme="minorHAnsi" w:cs="Calibri"/>
          <w:sz w:val="22"/>
          <w:szCs w:val="22"/>
        </w:rPr>
      </w:pP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03"/>
        <w:gridCol w:w="5103"/>
      </w:tblGrid>
      <w:tr w:rsidR="006C1B08" w14:paraId="089BBC1C" w14:textId="77777777" w:rsidTr="004E46AA">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7FADA932" w14:textId="77777777" w:rsidR="006C1B08" w:rsidRDefault="006C1B08" w:rsidP="004E46AA">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t xml:space="preserve">PORTFOLIO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4440E4F1" w14:textId="37F4722F" w:rsidR="006C1B08" w:rsidRDefault="006C1B08" w:rsidP="004E46AA">
            <w:pPr>
              <w:autoSpaceDE w:val="0"/>
              <w:autoSpaceDN w:val="0"/>
              <w:adjustRightInd w:val="0"/>
              <w:spacing w:line="276" w:lineRule="auto"/>
              <w:rPr>
                <w:rFonts w:ascii="Calibri" w:hAnsi="Calibri" w:cs="Calibri"/>
                <w:bCs/>
                <w:color w:val="000000"/>
                <w:sz w:val="22"/>
                <w:szCs w:val="22"/>
              </w:rPr>
            </w:pPr>
            <w:r>
              <w:rPr>
                <w:rFonts w:ascii="Calibri" w:hAnsi="Calibri" w:cs="Calibri"/>
                <w:bCs/>
                <w:color w:val="000000"/>
                <w:sz w:val="22"/>
                <w:szCs w:val="22"/>
              </w:rPr>
              <w:t>ADV</w:t>
            </w:r>
            <w:r w:rsidR="00DE2353">
              <w:rPr>
                <w:rFonts w:ascii="Calibri" w:hAnsi="Calibri" w:cs="Calibri"/>
                <w:bCs/>
                <w:color w:val="000000"/>
                <w:sz w:val="22"/>
                <w:szCs w:val="22"/>
              </w:rPr>
              <w:t xml:space="preserve">OCACY </w:t>
            </w:r>
          </w:p>
        </w:tc>
      </w:tr>
      <w:tr w:rsidR="006C1B08" w14:paraId="6ABA6B30" w14:textId="77777777" w:rsidTr="004E46AA">
        <w:tc>
          <w:tcPr>
            <w:tcW w:w="5103" w:type="dxa"/>
            <w:tcBorders>
              <w:top w:val="dotted" w:sz="4" w:space="0" w:color="auto"/>
              <w:left w:val="nil"/>
              <w:bottom w:val="dotted" w:sz="4" w:space="0" w:color="auto"/>
              <w:right w:val="dotted" w:sz="4" w:space="0" w:color="auto"/>
            </w:tcBorders>
            <w:shd w:val="clear" w:color="auto" w:fill="FBD4B4" w:themeFill="accent6" w:themeFillTint="66"/>
            <w:hideMark/>
          </w:tcPr>
          <w:p w14:paraId="598C2762" w14:textId="77777777" w:rsidR="006C1B08" w:rsidRDefault="006C1B08" w:rsidP="004E46AA">
            <w:pPr>
              <w:autoSpaceDE w:val="0"/>
              <w:autoSpaceDN w:val="0"/>
              <w:adjustRightInd w:val="0"/>
              <w:spacing w:line="276" w:lineRule="auto"/>
              <w:jc w:val="right"/>
              <w:rPr>
                <w:rFonts w:ascii="Calibri" w:hAnsi="Calibri" w:cs="Calibri"/>
                <w:b/>
                <w:bCs/>
                <w:color w:val="000000"/>
                <w:sz w:val="22"/>
                <w:szCs w:val="22"/>
              </w:rPr>
            </w:pPr>
            <w:r>
              <w:rPr>
                <w:rFonts w:ascii="Calibri" w:hAnsi="Calibri" w:cs="Calibri"/>
                <w:b/>
                <w:color w:val="000000"/>
                <w:sz w:val="22"/>
                <w:szCs w:val="22"/>
              </w:rPr>
              <w:t xml:space="preserve">NAME/S </w:t>
            </w:r>
          </w:p>
        </w:tc>
        <w:tc>
          <w:tcPr>
            <w:tcW w:w="5103" w:type="dxa"/>
            <w:tcBorders>
              <w:top w:val="dotted" w:sz="4" w:space="0" w:color="auto"/>
              <w:left w:val="dotted" w:sz="4" w:space="0" w:color="auto"/>
              <w:bottom w:val="dotted" w:sz="4" w:space="0" w:color="auto"/>
              <w:right w:val="nil"/>
            </w:tcBorders>
            <w:shd w:val="clear" w:color="auto" w:fill="FBD4B4" w:themeFill="accent6" w:themeFillTint="66"/>
            <w:hideMark/>
          </w:tcPr>
          <w:p w14:paraId="110478DF" w14:textId="77777777" w:rsidR="003B503A" w:rsidRDefault="00ED21FB" w:rsidP="004E46AA">
            <w:pPr>
              <w:autoSpaceDE w:val="0"/>
              <w:autoSpaceDN w:val="0"/>
              <w:adjustRightInd w:val="0"/>
              <w:spacing w:line="276" w:lineRule="auto"/>
              <w:rPr>
                <w:rFonts w:ascii="Calibri" w:hAnsi="Calibri" w:cs="Calibri"/>
                <w:bCs/>
                <w:color w:val="000000"/>
                <w:sz w:val="22"/>
                <w:szCs w:val="22"/>
              </w:rPr>
            </w:pPr>
            <w:r w:rsidRPr="00ED21FB">
              <w:rPr>
                <w:rFonts w:ascii="Calibri" w:hAnsi="Calibri" w:cs="Calibri"/>
                <w:bCs/>
                <w:color w:val="000000"/>
                <w:sz w:val="22"/>
                <w:szCs w:val="22"/>
              </w:rPr>
              <w:t>BELINDA GRAVEL, JOHN NICHOLAS SAUNDERS</w:t>
            </w:r>
            <w:r>
              <w:rPr>
                <w:rFonts w:ascii="Calibri" w:hAnsi="Calibri" w:cs="Calibri"/>
                <w:bCs/>
                <w:color w:val="000000"/>
                <w:sz w:val="22"/>
                <w:szCs w:val="22"/>
              </w:rPr>
              <w:t xml:space="preserve"> AND </w:t>
            </w:r>
            <w:r w:rsidRPr="00ED21FB">
              <w:rPr>
                <w:rFonts w:ascii="Calibri" w:hAnsi="Calibri" w:cs="Calibri"/>
                <w:bCs/>
                <w:color w:val="000000"/>
                <w:sz w:val="22"/>
                <w:szCs w:val="22"/>
              </w:rPr>
              <w:t>KATRINA RIVEROS</w:t>
            </w:r>
            <w:r w:rsidR="003B503A">
              <w:rPr>
                <w:rFonts w:ascii="Calibri" w:hAnsi="Calibri" w:cs="Calibri"/>
                <w:bCs/>
                <w:color w:val="000000"/>
                <w:sz w:val="22"/>
                <w:szCs w:val="22"/>
              </w:rPr>
              <w:t xml:space="preserve"> </w:t>
            </w:r>
          </w:p>
          <w:p w14:paraId="70CFB0B1" w14:textId="081D80AB" w:rsidR="006C1B08" w:rsidRDefault="003B503A" w:rsidP="004E46AA">
            <w:pPr>
              <w:autoSpaceDE w:val="0"/>
              <w:autoSpaceDN w:val="0"/>
              <w:adjustRightInd w:val="0"/>
              <w:spacing w:line="276" w:lineRule="auto"/>
              <w:rPr>
                <w:rFonts w:ascii="Calibri" w:hAnsi="Calibri" w:cs="Calibri"/>
                <w:bCs/>
                <w:color w:val="000000"/>
                <w:sz w:val="22"/>
                <w:szCs w:val="22"/>
              </w:rPr>
            </w:pPr>
            <w:r w:rsidRPr="003B503A">
              <w:rPr>
                <w:rFonts w:ascii="Calibri" w:hAnsi="Calibri" w:cs="Calibri"/>
                <w:bCs/>
                <w:color w:val="000000"/>
                <w:sz w:val="22"/>
                <w:szCs w:val="22"/>
              </w:rPr>
              <w:t>CO-OPTED MEMBER: ADRIANNE JONES</w:t>
            </w:r>
          </w:p>
        </w:tc>
      </w:tr>
    </w:tbl>
    <w:p w14:paraId="0CAEF811" w14:textId="77777777" w:rsidR="006C1B08" w:rsidRDefault="006C1B08" w:rsidP="006C1B08">
      <w:pPr>
        <w:rPr>
          <w:rFonts w:ascii="Calibri" w:hAnsi="Calibri" w:cs="Calibri"/>
          <w:b/>
          <w:sz w:val="22"/>
          <w:szCs w:val="2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206"/>
      </w:tblGrid>
      <w:tr w:rsidR="006C1B08" w14:paraId="5EB60580" w14:textId="77777777" w:rsidTr="004E46AA">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2F6F5FAC" w14:textId="214AA0C9" w:rsidR="006C1B08" w:rsidRDefault="006C1B08" w:rsidP="00ED21FB">
            <w:pPr>
              <w:tabs>
                <w:tab w:val="left" w:pos="4285"/>
              </w:tabs>
              <w:spacing w:line="276" w:lineRule="auto"/>
              <w:rPr>
                <w:rFonts w:ascii="Calibri" w:hAnsi="Calibri" w:cs="Calibri"/>
                <w:sz w:val="22"/>
                <w:szCs w:val="22"/>
              </w:rPr>
            </w:pPr>
            <w:r>
              <w:rPr>
                <w:rFonts w:ascii="Calibri" w:hAnsi="Calibri" w:cs="Calibri"/>
                <w:b/>
                <w:sz w:val="22"/>
                <w:szCs w:val="22"/>
              </w:rPr>
              <w:t>Portfolio Project/Activity Highlights 202</w:t>
            </w:r>
            <w:r w:rsidR="00ED21FB">
              <w:rPr>
                <w:rFonts w:ascii="Calibri" w:hAnsi="Calibri" w:cs="Calibri"/>
                <w:b/>
                <w:sz w:val="22"/>
                <w:szCs w:val="22"/>
              </w:rPr>
              <w:t>5</w:t>
            </w:r>
          </w:p>
        </w:tc>
      </w:tr>
      <w:tr w:rsidR="006C1B08" w14:paraId="7553306F" w14:textId="77777777" w:rsidTr="004E46AA">
        <w:trPr>
          <w:trHeight w:val="93"/>
        </w:trPr>
        <w:tc>
          <w:tcPr>
            <w:tcW w:w="10206" w:type="dxa"/>
            <w:tcBorders>
              <w:top w:val="dotted" w:sz="4" w:space="0" w:color="auto"/>
              <w:left w:val="dotted" w:sz="4" w:space="0" w:color="auto"/>
              <w:bottom w:val="dotted" w:sz="4" w:space="0" w:color="auto"/>
              <w:right w:val="dotted" w:sz="4" w:space="0" w:color="auto"/>
            </w:tcBorders>
          </w:tcPr>
          <w:p w14:paraId="4DA6F64A" w14:textId="77777777" w:rsidR="006C1B08" w:rsidRDefault="00602810" w:rsidP="00602810">
            <w:pPr>
              <w:spacing w:line="276" w:lineRule="auto"/>
              <w:rPr>
                <w:rFonts w:ascii="Calibri" w:eastAsia="Calibri" w:hAnsi="Calibri" w:cs="Calibri"/>
                <w:sz w:val="22"/>
                <w:szCs w:val="22"/>
              </w:rPr>
            </w:pPr>
            <w:r w:rsidRPr="00602810">
              <w:rPr>
                <w:rFonts w:ascii="Calibri" w:eastAsia="Calibri" w:hAnsi="Calibri" w:cs="Calibri"/>
                <w:sz w:val="22"/>
                <w:szCs w:val="22"/>
              </w:rPr>
              <w:t xml:space="preserve">The Advocacy Team, </w:t>
            </w:r>
            <w:proofErr w:type="gramStart"/>
            <w:r w:rsidRPr="00602810">
              <w:rPr>
                <w:rFonts w:ascii="Calibri" w:eastAsia="Calibri" w:hAnsi="Calibri" w:cs="Calibri"/>
                <w:sz w:val="22"/>
                <w:szCs w:val="22"/>
              </w:rPr>
              <w:t>comprising  Belinda</w:t>
            </w:r>
            <w:proofErr w:type="gramEnd"/>
            <w:r w:rsidRPr="00602810">
              <w:rPr>
                <w:rFonts w:ascii="Calibri" w:eastAsia="Calibri" w:hAnsi="Calibri" w:cs="Calibri"/>
                <w:sz w:val="22"/>
                <w:szCs w:val="22"/>
              </w:rPr>
              <w:t xml:space="preserve"> Gravel, Katrina Riveros, John Nicholas Saunders, and Adrianne Jones, focused on strengthening Drama’s visibility, sustainability, and influence across Queensland throughout 2025. The team’s work included government engagement, community advocacy, and professional development initiatives for members.</w:t>
            </w:r>
          </w:p>
          <w:p w14:paraId="13AF6093" w14:textId="77777777" w:rsidR="003B503A" w:rsidRDefault="003B503A" w:rsidP="003B503A">
            <w:pPr>
              <w:spacing w:line="276" w:lineRule="auto"/>
              <w:rPr>
                <w:rFonts w:ascii="Calibri" w:eastAsia="Calibri" w:hAnsi="Calibri" w:cs="Calibri"/>
                <w:b/>
                <w:bCs/>
                <w:sz w:val="22"/>
                <w:szCs w:val="22"/>
                <w:u w:val="single"/>
              </w:rPr>
            </w:pPr>
            <w:r w:rsidRPr="003B503A">
              <w:rPr>
                <w:rFonts w:ascii="Calibri" w:eastAsia="Calibri" w:hAnsi="Calibri" w:cs="Calibri"/>
                <w:b/>
                <w:bCs/>
                <w:sz w:val="22"/>
                <w:szCs w:val="22"/>
                <w:u w:val="single"/>
              </w:rPr>
              <w:t>Key Achievements</w:t>
            </w:r>
          </w:p>
          <w:p w14:paraId="3CA0ECEF" w14:textId="77777777" w:rsidR="003B503A" w:rsidRPr="003B503A" w:rsidRDefault="003B503A" w:rsidP="003B503A">
            <w:pPr>
              <w:spacing w:line="276" w:lineRule="auto"/>
              <w:rPr>
                <w:rFonts w:ascii="Calibri" w:eastAsia="Calibri" w:hAnsi="Calibri" w:cs="Calibri"/>
                <w:sz w:val="22"/>
                <w:szCs w:val="22"/>
              </w:rPr>
            </w:pPr>
          </w:p>
          <w:p w14:paraId="4A189E2D" w14:textId="77777777" w:rsidR="003B503A" w:rsidRPr="003B503A" w:rsidRDefault="003B503A" w:rsidP="003B503A">
            <w:pPr>
              <w:spacing w:line="276" w:lineRule="auto"/>
              <w:rPr>
                <w:rFonts w:ascii="Calibri" w:eastAsia="Calibri" w:hAnsi="Calibri" w:cs="Calibri"/>
                <w:sz w:val="22"/>
                <w:szCs w:val="22"/>
              </w:rPr>
            </w:pPr>
            <w:r w:rsidRPr="003B503A">
              <w:rPr>
                <w:rFonts w:ascii="Calibri" w:eastAsia="Calibri" w:hAnsi="Calibri" w:cs="Calibri"/>
                <w:b/>
                <w:bCs/>
                <w:sz w:val="22"/>
                <w:szCs w:val="22"/>
                <w:u w:val="single"/>
              </w:rPr>
              <w:t>1. Advocacy and Government Relations</w:t>
            </w:r>
          </w:p>
          <w:p w14:paraId="2D78F5B9" w14:textId="4A11360B" w:rsidR="003B503A" w:rsidRPr="003B503A" w:rsidRDefault="003B503A" w:rsidP="003B503A">
            <w:pPr>
              <w:numPr>
                <w:ilvl w:val="0"/>
                <w:numId w:val="74"/>
              </w:numPr>
              <w:spacing w:line="276" w:lineRule="auto"/>
              <w:rPr>
                <w:rFonts w:ascii="Calibri" w:eastAsia="Calibri" w:hAnsi="Calibri" w:cs="Calibri"/>
                <w:sz w:val="22"/>
                <w:szCs w:val="22"/>
              </w:rPr>
            </w:pPr>
            <w:r w:rsidRPr="003B503A">
              <w:rPr>
                <w:rFonts w:ascii="Calibri" w:eastAsia="Calibri" w:hAnsi="Calibri" w:cs="Calibri"/>
                <w:b/>
                <w:bCs/>
                <w:sz w:val="22"/>
                <w:szCs w:val="22"/>
              </w:rPr>
              <w:lastRenderedPageBreak/>
              <w:t>Ministerial and Shadow Minister Meetings:</w:t>
            </w:r>
            <w:r w:rsidRPr="003B503A">
              <w:rPr>
                <w:rFonts w:ascii="Calibri" w:eastAsia="Calibri" w:hAnsi="Calibri" w:cs="Calibri"/>
                <w:b/>
                <w:bCs/>
                <w:sz w:val="22"/>
                <w:szCs w:val="22"/>
              </w:rPr>
              <w:br/>
            </w:r>
            <w:r w:rsidRPr="003B503A">
              <w:rPr>
                <w:rFonts w:ascii="Calibri" w:eastAsia="Calibri" w:hAnsi="Calibri" w:cs="Calibri"/>
                <w:sz w:val="22"/>
                <w:szCs w:val="22"/>
              </w:rPr>
              <w:t>John Nicholas Saunders (representing NAAE) met with the Queensland Minister for Education and the Arts, John-Paul Langbroek, as well as Shadow Ministers Di Farmer (Education) and Leeanne Enoch (Arts), to address declining senior arts enrolments and discontinued university programs.</w:t>
            </w:r>
            <w:r w:rsidRPr="003B503A">
              <w:rPr>
                <w:rFonts w:ascii="Calibri" w:eastAsia="Calibri" w:hAnsi="Calibri" w:cs="Calibri"/>
                <w:sz w:val="22"/>
                <w:szCs w:val="22"/>
              </w:rPr>
              <w:br/>
              <w:t>These meetings helped prompt consideration of a parliamentary inquiry into the ATAR system, with a proposed sub-study on the arts, languages, and agriculture. DQ’s data and contributions from its Pre-Election Statement informed these discussions.</w:t>
            </w:r>
            <w:r w:rsidRPr="003B503A">
              <w:rPr>
                <w:rFonts w:ascii="Calibri" w:eastAsia="Calibri" w:hAnsi="Calibri" w:cs="Calibri"/>
                <w:sz w:val="22"/>
                <w:szCs w:val="22"/>
              </w:rPr>
              <w:br/>
            </w:r>
          </w:p>
          <w:p w14:paraId="147777BA" w14:textId="718302D9" w:rsidR="003B503A" w:rsidRPr="003B503A" w:rsidRDefault="003B503A" w:rsidP="003B503A">
            <w:pPr>
              <w:numPr>
                <w:ilvl w:val="0"/>
                <w:numId w:val="74"/>
              </w:numPr>
              <w:spacing w:line="276" w:lineRule="auto"/>
              <w:rPr>
                <w:rFonts w:ascii="Calibri" w:eastAsia="Calibri" w:hAnsi="Calibri" w:cs="Calibri"/>
                <w:sz w:val="22"/>
                <w:szCs w:val="22"/>
              </w:rPr>
            </w:pPr>
            <w:r w:rsidRPr="003B503A">
              <w:rPr>
                <w:rFonts w:ascii="Calibri" w:eastAsia="Calibri" w:hAnsi="Calibri" w:cs="Calibri"/>
                <w:b/>
                <w:bCs/>
                <w:sz w:val="22"/>
                <w:szCs w:val="22"/>
              </w:rPr>
              <w:t>Engagement with QTAC and NSSAB:</w:t>
            </w:r>
            <w:r w:rsidRPr="003B503A">
              <w:rPr>
                <w:rFonts w:ascii="Calibri" w:eastAsia="Calibri" w:hAnsi="Calibri" w:cs="Calibri"/>
                <w:b/>
                <w:bCs/>
                <w:sz w:val="22"/>
                <w:szCs w:val="22"/>
              </w:rPr>
              <w:br/>
            </w:r>
            <w:r w:rsidRPr="003B503A">
              <w:rPr>
                <w:rFonts w:ascii="Calibri" w:eastAsia="Calibri" w:hAnsi="Calibri" w:cs="Calibri"/>
                <w:sz w:val="22"/>
                <w:szCs w:val="22"/>
              </w:rPr>
              <w:t xml:space="preserve">Advocacy efforts monitored QTAC’s review into subject scaling and explored the potential impact of NSSAB regulatory changes on Drama offerings in independent schools. However, action has not been taken to meet with QTAC or discuss the impact of NASSAB changes to date. </w:t>
            </w:r>
            <w:r w:rsidRPr="003B503A">
              <w:rPr>
                <w:rFonts w:ascii="Calibri" w:eastAsia="Calibri" w:hAnsi="Calibri" w:cs="Calibri"/>
                <w:sz w:val="22"/>
                <w:szCs w:val="22"/>
                <w:u w:val="single"/>
              </w:rPr>
              <w:t>This is a key recommendation for 2026.</w:t>
            </w:r>
            <w:r w:rsidRPr="003B503A">
              <w:rPr>
                <w:rFonts w:ascii="Calibri" w:eastAsia="Calibri" w:hAnsi="Calibri" w:cs="Calibri"/>
                <w:sz w:val="22"/>
                <w:szCs w:val="22"/>
              </w:rPr>
              <w:t xml:space="preserve"> </w:t>
            </w:r>
            <w:r w:rsidRPr="003B503A">
              <w:rPr>
                <w:rFonts w:ascii="Calibri" w:eastAsia="Calibri" w:hAnsi="Calibri" w:cs="Calibri"/>
                <w:sz w:val="22"/>
                <w:szCs w:val="22"/>
              </w:rPr>
              <w:br/>
            </w:r>
          </w:p>
          <w:p w14:paraId="7ED80E6B" w14:textId="77777777" w:rsidR="003B503A" w:rsidRDefault="003B503A" w:rsidP="003B503A">
            <w:pPr>
              <w:numPr>
                <w:ilvl w:val="0"/>
                <w:numId w:val="74"/>
              </w:numPr>
              <w:spacing w:line="276" w:lineRule="auto"/>
              <w:rPr>
                <w:rFonts w:ascii="Calibri" w:eastAsia="Calibri" w:hAnsi="Calibri" w:cs="Calibri"/>
                <w:sz w:val="22"/>
                <w:szCs w:val="22"/>
              </w:rPr>
            </w:pPr>
            <w:r w:rsidRPr="003B503A">
              <w:rPr>
                <w:rFonts w:ascii="Calibri" w:eastAsia="Calibri" w:hAnsi="Calibri" w:cs="Calibri"/>
                <w:b/>
                <w:bCs/>
                <w:sz w:val="22"/>
                <w:szCs w:val="22"/>
              </w:rPr>
              <w:t>Sector Partnerships:</w:t>
            </w:r>
            <w:r w:rsidRPr="003B503A">
              <w:rPr>
                <w:rFonts w:ascii="Calibri" w:eastAsia="Calibri" w:hAnsi="Calibri" w:cs="Calibri"/>
                <w:b/>
                <w:bCs/>
                <w:sz w:val="22"/>
                <w:szCs w:val="22"/>
              </w:rPr>
              <w:br/>
            </w:r>
            <w:r w:rsidRPr="003B503A">
              <w:rPr>
                <w:rFonts w:ascii="Calibri" w:eastAsia="Calibri" w:hAnsi="Calibri" w:cs="Calibri"/>
                <w:sz w:val="22"/>
                <w:szCs w:val="22"/>
              </w:rPr>
              <w:t>Belinda Gravel engaged with the Executive Director, Anglican Schools Commission, to advocate for Drama’s inclusion in curriculum offerings and staffing structures across independent schools.</w:t>
            </w:r>
          </w:p>
          <w:p w14:paraId="50132BD7" w14:textId="77777777" w:rsidR="003B503A" w:rsidRDefault="003B503A" w:rsidP="003B503A">
            <w:pPr>
              <w:spacing w:line="276" w:lineRule="auto"/>
              <w:ind w:left="720"/>
              <w:rPr>
                <w:rFonts w:ascii="Calibri" w:eastAsia="Calibri" w:hAnsi="Calibri" w:cs="Calibri"/>
                <w:b/>
                <w:bCs/>
                <w:sz w:val="22"/>
                <w:szCs w:val="22"/>
              </w:rPr>
            </w:pPr>
          </w:p>
          <w:p w14:paraId="0D004BA1" w14:textId="41AE201F" w:rsidR="003B503A" w:rsidRPr="003B503A" w:rsidRDefault="003B503A" w:rsidP="003B503A">
            <w:pPr>
              <w:spacing w:line="276" w:lineRule="auto"/>
              <w:ind w:left="720"/>
              <w:rPr>
                <w:rFonts w:ascii="Calibri" w:eastAsia="Calibri" w:hAnsi="Calibri" w:cs="Calibri"/>
                <w:sz w:val="22"/>
                <w:szCs w:val="22"/>
              </w:rPr>
            </w:pPr>
            <w:r w:rsidRPr="003B503A">
              <w:rPr>
                <w:rFonts w:ascii="Calibri" w:eastAsia="Calibri" w:hAnsi="Calibri" w:cs="Calibri"/>
                <w:sz w:val="22"/>
                <w:szCs w:val="22"/>
              </w:rPr>
              <w:t>Adrianne Jones supported QPAC’s Executive Director in raising the declining enrolments, university course cuts, and scaling issues with the Minister and journalists. </w:t>
            </w:r>
          </w:p>
          <w:p w14:paraId="5F621330" w14:textId="77777777" w:rsidR="003B503A" w:rsidRPr="003B503A" w:rsidRDefault="003B503A" w:rsidP="003B503A">
            <w:pPr>
              <w:numPr>
                <w:ilvl w:val="0"/>
                <w:numId w:val="75"/>
              </w:numPr>
              <w:spacing w:line="276" w:lineRule="auto"/>
              <w:rPr>
                <w:rFonts w:ascii="Calibri" w:eastAsia="Calibri" w:hAnsi="Calibri" w:cs="Calibri"/>
                <w:sz w:val="22"/>
                <w:szCs w:val="22"/>
              </w:rPr>
            </w:pPr>
            <w:r w:rsidRPr="003B503A">
              <w:rPr>
                <w:rFonts w:ascii="Calibri" w:eastAsia="Calibri" w:hAnsi="Calibri" w:cs="Calibri"/>
                <w:b/>
                <w:bCs/>
                <w:sz w:val="22"/>
                <w:szCs w:val="22"/>
              </w:rPr>
              <w:t>QUT review</w:t>
            </w:r>
          </w:p>
          <w:p w14:paraId="559AF040" w14:textId="77777777" w:rsidR="003B503A" w:rsidRDefault="003B503A" w:rsidP="00F636BD">
            <w:pPr>
              <w:spacing w:line="276" w:lineRule="auto"/>
              <w:rPr>
                <w:rFonts w:ascii="Calibri" w:eastAsia="Calibri" w:hAnsi="Calibri" w:cs="Calibri"/>
                <w:sz w:val="22"/>
                <w:szCs w:val="22"/>
              </w:rPr>
            </w:pPr>
            <w:r w:rsidRPr="003B503A">
              <w:rPr>
                <w:rFonts w:ascii="Calibri" w:eastAsia="Calibri" w:hAnsi="Calibri" w:cs="Calibri"/>
                <w:sz w:val="22"/>
                <w:szCs w:val="22"/>
              </w:rPr>
              <w:t xml:space="preserve">Members and Advocacy team provided feedback as part of the “Review of QUT Performing Arts” which included online surveys and attendance at </w:t>
            </w:r>
            <w:proofErr w:type="gramStart"/>
            <w:r w:rsidRPr="003B503A">
              <w:rPr>
                <w:rFonts w:ascii="Calibri" w:eastAsia="Calibri" w:hAnsi="Calibri" w:cs="Calibri"/>
                <w:sz w:val="22"/>
                <w:szCs w:val="22"/>
              </w:rPr>
              <w:t>face to face</w:t>
            </w:r>
            <w:proofErr w:type="gramEnd"/>
            <w:r w:rsidRPr="003B503A">
              <w:rPr>
                <w:rFonts w:ascii="Calibri" w:eastAsia="Calibri" w:hAnsi="Calibri" w:cs="Calibri"/>
                <w:sz w:val="22"/>
                <w:szCs w:val="22"/>
              </w:rPr>
              <w:t xml:space="preserve"> roundtable meetings.</w:t>
            </w:r>
          </w:p>
          <w:p w14:paraId="74D8D2BA" w14:textId="77777777" w:rsidR="00F636BD" w:rsidRDefault="00F636BD" w:rsidP="00F636BD">
            <w:pPr>
              <w:spacing w:line="276" w:lineRule="auto"/>
              <w:rPr>
                <w:rFonts w:ascii="Calibri" w:eastAsia="Calibri" w:hAnsi="Calibri" w:cs="Calibri"/>
                <w:sz w:val="22"/>
                <w:szCs w:val="22"/>
              </w:rPr>
            </w:pPr>
          </w:p>
          <w:p w14:paraId="2923A4DC" w14:textId="77777777" w:rsidR="00F636BD" w:rsidRPr="00F636BD" w:rsidRDefault="00F636BD" w:rsidP="00F636BD">
            <w:pPr>
              <w:spacing w:line="276" w:lineRule="auto"/>
              <w:rPr>
                <w:rFonts w:ascii="Calibri" w:eastAsia="Calibri" w:hAnsi="Calibri" w:cs="Calibri"/>
                <w:sz w:val="22"/>
                <w:szCs w:val="22"/>
              </w:rPr>
            </w:pPr>
            <w:r w:rsidRPr="00F636BD">
              <w:rPr>
                <w:rFonts w:ascii="Calibri" w:eastAsia="Calibri" w:hAnsi="Calibri" w:cs="Calibri"/>
                <w:b/>
                <w:bCs/>
                <w:sz w:val="22"/>
                <w:szCs w:val="22"/>
              </w:rPr>
              <w:t>2. Member and Community Advocacy</w:t>
            </w:r>
          </w:p>
          <w:p w14:paraId="577854C0" w14:textId="4ECC5FA9" w:rsidR="00F636BD" w:rsidRPr="00F636BD" w:rsidRDefault="00F636BD" w:rsidP="00F636BD">
            <w:pPr>
              <w:numPr>
                <w:ilvl w:val="0"/>
                <w:numId w:val="76"/>
              </w:numPr>
              <w:spacing w:line="276" w:lineRule="auto"/>
              <w:rPr>
                <w:rFonts w:ascii="Calibri" w:eastAsia="Calibri" w:hAnsi="Calibri" w:cs="Calibri"/>
                <w:sz w:val="22"/>
                <w:szCs w:val="22"/>
              </w:rPr>
            </w:pPr>
            <w:r w:rsidRPr="00F636BD">
              <w:rPr>
                <w:rFonts w:ascii="Calibri" w:eastAsia="Calibri" w:hAnsi="Calibri" w:cs="Calibri"/>
                <w:b/>
                <w:bCs/>
                <w:sz w:val="22"/>
                <w:szCs w:val="22"/>
              </w:rPr>
              <w:t>DQ Members Forum: “Advocating for Drama in Your School Context”</w:t>
            </w:r>
            <w:r w:rsidRPr="00F636BD">
              <w:rPr>
                <w:rFonts w:ascii="Calibri" w:eastAsia="Calibri" w:hAnsi="Calibri" w:cs="Calibri"/>
                <w:b/>
                <w:bCs/>
                <w:sz w:val="22"/>
                <w:szCs w:val="22"/>
              </w:rPr>
              <w:br/>
            </w:r>
            <w:r w:rsidRPr="00F636BD">
              <w:rPr>
                <w:rFonts w:ascii="Calibri" w:eastAsia="Calibri" w:hAnsi="Calibri" w:cs="Calibri"/>
                <w:sz w:val="22"/>
                <w:szCs w:val="22"/>
              </w:rPr>
              <w:t>Held mid-year with over 20 attendees, this online forum featured a panel of educators including Belinda Gravel (St Hilda’s School), Katrina Hasthorpe (Brisbane State High School), Ben Newth (Brisbane Grammar School), Katrina Riveros (Brisbane Girls Grammar), and Melissa Rowse (Ferny Grove State High School).</w:t>
            </w:r>
            <w:r w:rsidRPr="00F636BD">
              <w:rPr>
                <w:rFonts w:ascii="Calibri" w:eastAsia="Calibri" w:hAnsi="Calibri" w:cs="Calibri"/>
                <w:sz w:val="22"/>
                <w:szCs w:val="22"/>
              </w:rPr>
              <w:br/>
              <w:t>The event provided practical advocacy strategies and marked DQ’s first targeted online advocacy event since 2022.</w:t>
            </w:r>
            <w:r w:rsidRPr="00F636BD">
              <w:rPr>
                <w:rFonts w:ascii="Calibri" w:eastAsia="Calibri" w:hAnsi="Calibri" w:cs="Calibri"/>
                <w:sz w:val="22"/>
                <w:szCs w:val="22"/>
              </w:rPr>
              <w:br/>
            </w:r>
          </w:p>
          <w:p w14:paraId="3E5838DE" w14:textId="117EC12C" w:rsidR="00F636BD" w:rsidRPr="00F636BD" w:rsidRDefault="00F636BD" w:rsidP="00F636BD">
            <w:pPr>
              <w:numPr>
                <w:ilvl w:val="0"/>
                <w:numId w:val="76"/>
              </w:numPr>
              <w:spacing w:line="276" w:lineRule="auto"/>
              <w:rPr>
                <w:rFonts w:ascii="Calibri" w:eastAsia="Calibri" w:hAnsi="Calibri" w:cs="Calibri"/>
                <w:sz w:val="22"/>
                <w:szCs w:val="22"/>
              </w:rPr>
            </w:pPr>
            <w:r w:rsidRPr="00F636BD">
              <w:rPr>
                <w:rFonts w:ascii="Calibri" w:eastAsia="Calibri" w:hAnsi="Calibri" w:cs="Calibri"/>
                <w:b/>
                <w:bCs/>
                <w:sz w:val="22"/>
                <w:szCs w:val="22"/>
              </w:rPr>
              <w:t>Publications and Communications:</w:t>
            </w:r>
            <w:r w:rsidRPr="00F636BD">
              <w:rPr>
                <w:rFonts w:ascii="Calibri" w:eastAsia="Calibri" w:hAnsi="Calibri" w:cs="Calibri"/>
                <w:b/>
                <w:bCs/>
                <w:sz w:val="22"/>
                <w:szCs w:val="22"/>
              </w:rPr>
              <w:br/>
            </w:r>
            <w:r w:rsidRPr="00F636BD">
              <w:rPr>
                <w:rFonts w:ascii="Calibri" w:eastAsia="Calibri" w:hAnsi="Calibri" w:cs="Calibri"/>
                <w:sz w:val="22"/>
                <w:szCs w:val="22"/>
              </w:rPr>
              <w:t xml:space="preserve">The team also encouraged members to contribute articles to DQ News to share advocacy successes and case studies. Each DQ News during 2025 contained advocacy material to support members. </w:t>
            </w:r>
            <w:r w:rsidRPr="00F636BD">
              <w:rPr>
                <w:rFonts w:ascii="Calibri" w:eastAsia="Calibri" w:hAnsi="Calibri" w:cs="Calibri"/>
                <w:sz w:val="22"/>
                <w:szCs w:val="22"/>
              </w:rPr>
              <w:br/>
            </w:r>
          </w:p>
          <w:p w14:paraId="598A84CC" w14:textId="77777777" w:rsidR="00F636BD" w:rsidRPr="00F636BD" w:rsidRDefault="00F636BD" w:rsidP="00F636BD">
            <w:pPr>
              <w:spacing w:line="276" w:lineRule="auto"/>
              <w:rPr>
                <w:rFonts w:ascii="Calibri" w:eastAsia="Calibri" w:hAnsi="Calibri" w:cs="Calibri"/>
                <w:sz w:val="22"/>
                <w:szCs w:val="22"/>
              </w:rPr>
            </w:pPr>
            <w:r w:rsidRPr="00F636BD">
              <w:rPr>
                <w:rFonts w:ascii="Calibri" w:eastAsia="Calibri" w:hAnsi="Calibri" w:cs="Calibri"/>
                <w:b/>
                <w:bCs/>
                <w:sz w:val="22"/>
                <w:szCs w:val="22"/>
              </w:rPr>
              <w:t>3. Special Project</w:t>
            </w:r>
          </w:p>
          <w:p w14:paraId="32157262" w14:textId="77777777" w:rsidR="00F636BD" w:rsidRPr="00F636BD" w:rsidRDefault="00F636BD" w:rsidP="00F636BD">
            <w:pPr>
              <w:numPr>
                <w:ilvl w:val="0"/>
                <w:numId w:val="77"/>
              </w:numPr>
              <w:spacing w:line="276" w:lineRule="auto"/>
              <w:rPr>
                <w:rFonts w:ascii="Calibri" w:eastAsia="Calibri" w:hAnsi="Calibri" w:cs="Calibri"/>
                <w:sz w:val="22"/>
                <w:szCs w:val="22"/>
              </w:rPr>
            </w:pPr>
            <w:r w:rsidRPr="00F636BD">
              <w:rPr>
                <w:rFonts w:ascii="Calibri" w:eastAsia="Calibri" w:hAnsi="Calibri" w:cs="Calibri"/>
                <w:b/>
                <w:bCs/>
                <w:sz w:val="22"/>
                <w:szCs w:val="22"/>
              </w:rPr>
              <w:t>“Drama Taught Me” Project:</w:t>
            </w:r>
            <w:r w:rsidRPr="00F636BD">
              <w:rPr>
                <w:rFonts w:ascii="Calibri" w:eastAsia="Calibri" w:hAnsi="Calibri" w:cs="Calibri"/>
                <w:b/>
                <w:bCs/>
                <w:sz w:val="22"/>
                <w:szCs w:val="22"/>
              </w:rPr>
              <w:br/>
            </w:r>
            <w:r w:rsidRPr="00F636BD">
              <w:rPr>
                <w:rFonts w:ascii="Calibri" w:eastAsia="Calibri" w:hAnsi="Calibri" w:cs="Calibri"/>
                <w:sz w:val="22"/>
                <w:szCs w:val="22"/>
              </w:rPr>
              <w:t>DQ has proposed a special project with Drama Australia to develop testimonials from past Drama students about what “drama taught them.” </w:t>
            </w:r>
          </w:p>
          <w:p w14:paraId="501FF6FD" w14:textId="5F9FF24F" w:rsidR="00F636BD" w:rsidRDefault="00F636BD" w:rsidP="00F636BD">
            <w:pPr>
              <w:spacing w:line="276" w:lineRule="auto"/>
              <w:rPr>
                <w:rFonts w:ascii="Calibri" w:eastAsia="Calibri" w:hAnsi="Calibri" w:cs="Calibri"/>
                <w:sz w:val="22"/>
                <w:szCs w:val="22"/>
              </w:rPr>
            </w:pPr>
          </w:p>
        </w:tc>
      </w:tr>
      <w:tr w:rsidR="006C1B08" w14:paraId="302DDF58" w14:textId="77777777" w:rsidTr="004E46AA">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1375FB14" w14:textId="77777777" w:rsidR="006C1B08" w:rsidRDefault="006C1B08" w:rsidP="004E46AA">
            <w:pPr>
              <w:spacing w:line="276" w:lineRule="auto"/>
              <w:rPr>
                <w:rFonts w:ascii="Calibri" w:hAnsi="Calibri" w:cs="Calibri"/>
                <w:sz w:val="22"/>
                <w:szCs w:val="22"/>
              </w:rPr>
            </w:pPr>
            <w:r>
              <w:rPr>
                <w:rFonts w:ascii="Calibri" w:hAnsi="Calibri" w:cs="Calibri"/>
                <w:b/>
                <w:sz w:val="22"/>
                <w:szCs w:val="22"/>
              </w:rPr>
              <w:lastRenderedPageBreak/>
              <w:t>Planning and Forthcoming Portfolio Project/Activities for 2025/2026</w:t>
            </w:r>
          </w:p>
        </w:tc>
      </w:tr>
      <w:tr w:rsidR="006C1B08" w14:paraId="7E4500E0" w14:textId="77777777" w:rsidTr="004E46AA">
        <w:trPr>
          <w:trHeight w:val="843"/>
        </w:trPr>
        <w:tc>
          <w:tcPr>
            <w:tcW w:w="10206" w:type="dxa"/>
            <w:tcBorders>
              <w:top w:val="dotted" w:sz="4" w:space="0" w:color="auto"/>
              <w:left w:val="dotted" w:sz="4" w:space="0" w:color="auto"/>
              <w:bottom w:val="dotted" w:sz="4" w:space="0" w:color="auto"/>
              <w:right w:val="dotted" w:sz="4" w:space="0" w:color="auto"/>
            </w:tcBorders>
          </w:tcPr>
          <w:p w14:paraId="2DA7D109" w14:textId="77777777" w:rsidR="00431E79" w:rsidRPr="00122082" w:rsidRDefault="00431E79" w:rsidP="00122082">
            <w:pPr>
              <w:pStyle w:val="NoSpacing"/>
              <w:numPr>
                <w:ilvl w:val="0"/>
                <w:numId w:val="81"/>
              </w:numPr>
              <w:rPr>
                <w:rFonts w:asciiTheme="minorHAnsi" w:hAnsiTheme="minorHAnsi" w:cstheme="minorHAnsi"/>
                <w:sz w:val="22"/>
                <w:szCs w:val="22"/>
              </w:rPr>
            </w:pPr>
            <w:r w:rsidRPr="00122082">
              <w:rPr>
                <w:rFonts w:asciiTheme="minorHAnsi" w:hAnsiTheme="minorHAnsi" w:cstheme="minorHAnsi"/>
                <w:sz w:val="22"/>
                <w:szCs w:val="22"/>
              </w:rPr>
              <w:t>Support the proposed Queensland parliamentary inquiry into the ATAR system to ensure the arts are prominently represented.</w:t>
            </w:r>
          </w:p>
          <w:p w14:paraId="1A0B1BC4" w14:textId="77777777" w:rsidR="00431E79" w:rsidRPr="00122082" w:rsidRDefault="00431E79" w:rsidP="00122082">
            <w:pPr>
              <w:pStyle w:val="NoSpacing"/>
              <w:numPr>
                <w:ilvl w:val="0"/>
                <w:numId w:val="81"/>
              </w:numPr>
              <w:rPr>
                <w:rFonts w:asciiTheme="minorHAnsi" w:hAnsiTheme="minorHAnsi" w:cstheme="minorHAnsi"/>
                <w:sz w:val="22"/>
                <w:szCs w:val="22"/>
              </w:rPr>
            </w:pPr>
            <w:r w:rsidRPr="00122082">
              <w:rPr>
                <w:rFonts w:asciiTheme="minorHAnsi" w:hAnsiTheme="minorHAnsi" w:cstheme="minorHAnsi"/>
                <w:sz w:val="22"/>
                <w:szCs w:val="22"/>
              </w:rPr>
              <w:t xml:space="preserve">Work with the Queensland Advocates for Arts Education (QAAE) to provide unified advocacy for the arts in Queensland. </w:t>
            </w:r>
          </w:p>
          <w:p w14:paraId="3734EB58" w14:textId="77777777" w:rsidR="00431E79" w:rsidRPr="00122082" w:rsidRDefault="00431E79" w:rsidP="00122082">
            <w:pPr>
              <w:pStyle w:val="NoSpacing"/>
              <w:numPr>
                <w:ilvl w:val="0"/>
                <w:numId w:val="81"/>
              </w:numPr>
              <w:rPr>
                <w:rFonts w:asciiTheme="minorHAnsi" w:hAnsiTheme="minorHAnsi" w:cstheme="minorHAnsi"/>
                <w:sz w:val="22"/>
                <w:szCs w:val="22"/>
              </w:rPr>
            </w:pPr>
            <w:r w:rsidRPr="00122082">
              <w:rPr>
                <w:rFonts w:asciiTheme="minorHAnsi" w:hAnsiTheme="minorHAnsi" w:cstheme="minorHAnsi"/>
                <w:sz w:val="22"/>
                <w:szCs w:val="22"/>
              </w:rPr>
              <w:t xml:space="preserve">Meet with QTAC’s Executive Director to discuss scaling implications. </w:t>
            </w:r>
          </w:p>
          <w:p w14:paraId="2D7F0DE6" w14:textId="21850FB0" w:rsidR="006C1B08" w:rsidRPr="00431E79" w:rsidRDefault="00431E79" w:rsidP="00122082">
            <w:pPr>
              <w:pStyle w:val="NoSpacing"/>
              <w:numPr>
                <w:ilvl w:val="0"/>
                <w:numId w:val="81"/>
              </w:numPr>
            </w:pPr>
            <w:r w:rsidRPr="00122082">
              <w:rPr>
                <w:rFonts w:asciiTheme="minorHAnsi" w:hAnsiTheme="minorHAnsi" w:cstheme="minorHAnsi"/>
                <w:sz w:val="22"/>
                <w:szCs w:val="22"/>
              </w:rPr>
              <w:t>Build and distribute advocacy resources, including articles, videos, and data summaries, to help members promote Drama in schools.</w:t>
            </w:r>
          </w:p>
        </w:tc>
      </w:tr>
      <w:tr w:rsidR="006C1B08" w14:paraId="7822BF22" w14:textId="77777777" w:rsidTr="004E46AA">
        <w:tc>
          <w:tcPr>
            <w:tcW w:w="10206" w:type="dxa"/>
            <w:tcBorders>
              <w:top w:val="dotted" w:sz="4" w:space="0" w:color="auto"/>
              <w:left w:val="dotted" w:sz="4" w:space="0" w:color="auto"/>
              <w:bottom w:val="dotted" w:sz="4" w:space="0" w:color="auto"/>
              <w:right w:val="dotted" w:sz="4" w:space="0" w:color="auto"/>
            </w:tcBorders>
            <w:shd w:val="clear" w:color="auto" w:fill="FBD4B4" w:themeFill="accent6" w:themeFillTint="66"/>
            <w:hideMark/>
          </w:tcPr>
          <w:p w14:paraId="383F86CA" w14:textId="77777777" w:rsidR="006C1B08" w:rsidRDefault="006C1B08" w:rsidP="004E46AA">
            <w:pPr>
              <w:spacing w:line="276" w:lineRule="auto"/>
              <w:rPr>
                <w:rFonts w:ascii="Calibri" w:hAnsi="Calibri" w:cs="Calibri"/>
                <w:sz w:val="22"/>
                <w:szCs w:val="22"/>
              </w:rPr>
            </w:pPr>
            <w:r>
              <w:rPr>
                <w:rFonts w:ascii="Calibri" w:hAnsi="Calibri" w:cs="Calibri"/>
                <w:b/>
                <w:sz w:val="22"/>
                <w:szCs w:val="22"/>
              </w:rPr>
              <w:t>Recommendations for in-coming committee</w:t>
            </w:r>
          </w:p>
        </w:tc>
      </w:tr>
      <w:tr w:rsidR="006C1B08" w14:paraId="2EDF50DC" w14:textId="77777777" w:rsidTr="004E46AA">
        <w:trPr>
          <w:trHeight w:val="93"/>
        </w:trPr>
        <w:tc>
          <w:tcPr>
            <w:tcW w:w="10206" w:type="dxa"/>
            <w:tcBorders>
              <w:top w:val="dotted" w:sz="4" w:space="0" w:color="auto"/>
              <w:left w:val="dotted" w:sz="4" w:space="0" w:color="auto"/>
              <w:bottom w:val="dotted" w:sz="4" w:space="0" w:color="auto"/>
              <w:right w:val="dotted" w:sz="4" w:space="0" w:color="auto"/>
            </w:tcBorders>
          </w:tcPr>
          <w:p w14:paraId="7703AF8C" w14:textId="77777777" w:rsidR="00122082" w:rsidRPr="00122082" w:rsidRDefault="00122082" w:rsidP="00122082">
            <w:pPr>
              <w:numPr>
                <w:ilvl w:val="0"/>
                <w:numId w:val="80"/>
              </w:numPr>
              <w:rPr>
                <w:rFonts w:ascii="Calibri" w:hAnsi="Calibri" w:cs="Calibri"/>
                <w:sz w:val="22"/>
                <w:szCs w:val="22"/>
              </w:rPr>
            </w:pPr>
            <w:r w:rsidRPr="00122082">
              <w:rPr>
                <w:rFonts w:ascii="Calibri" w:hAnsi="Calibri" w:cs="Calibri"/>
                <w:sz w:val="22"/>
                <w:szCs w:val="22"/>
              </w:rPr>
              <w:t>To establish a statewide Drama Award.</w:t>
            </w:r>
          </w:p>
          <w:p w14:paraId="3DEE9FE8" w14:textId="29406B49" w:rsidR="00122082" w:rsidRPr="00122082" w:rsidRDefault="00122082" w:rsidP="00122082">
            <w:pPr>
              <w:pStyle w:val="ListParagraph"/>
              <w:numPr>
                <w:ilvl w:val="0"/>
                <w:numId w:val="80"/>
              </w:numPr>
              <w:rPr>
                <w:rFonts w:ascii="Calibri" w:hAnsi="Calibri" w:cs="Calibri"/>
                <w:sz w:val="22"/>
                <w:szCs w:val="22"/>
              </w:rPr>
            </w:pPr>
            <w:r w:rsidRPr="00122082">
              <w:rPr>
                <w:rFonts w:ascii="Calibri" w:hAnsi="Calibri" w:cs="Calibri"/>
                <w:sz w:val="22"/>
                <w:szCs w:val="22"/>
              </w:rPr>
              <w:t xml:space="preserve">The </w:t>
            </w:r>
            <w:r w:rsidRPr="00122082">
              <w:rPr>
                <w:rFonts w:ascii="Calibri" w:hAnsi="Calibri" w:cs="Calibri"/>
                <w:i/>
                <w:iCs/>
                <w:sz w:val="22"/>
                <w:szCs w:val="22"/>
              </w:rPr>
              <w:t>Queensland Drama Excellence Awards (QDEA)</w:t>
            </w:r>
            <w:r w:rsidRPr="00122082">
              <w:rPr>
                <w:rFonts w:ascii="Calibri" w:hAnsi="Calibri" w:cs="Calibri"/>
                <w:sz w:val="22"/>
                <w:szCs w:val="22"/>
              </w:rPr>
              <w:t xml:space="preserve"> proposal put forward by Katrina Riveros establishes a statewide initiative, coordinated through the Drama Queensland Teachers Association in affiliation with key industry and education sponsors, to recognise outstanding Year 10 and Year 12 Drama students. The awards celebrate creativity and performance excellence beyond QCAA assessment constraints, serving as an advocacy platform that highlights artistic innovation, collaboration, and the vital role of Drama in Queensland schools.</w:t>
            </w:r>
          </w:p>
          <w:p w14:paraId="067955F6" w14:textId="27609342" w:rsidR="00122082" w:rsidRPr="00122082" w:rsidRDefault="00122082" w:rsidP="00122082">
            <w:pPr>
              <w:pStyle w:val="ListParagraph"/>
              <w:numPr>
                <w:ilvl w:val="0"/>
                <w:numId w:val="80"/>
              </w:numPr>
              <w:rPr>
                <w:rFonts w:ascii="Calibri" w:hAnsi="Calibri" w:cs="Calibri"/>
                <w:sz w:val="22"/>
                <w:szCs w:val="22"/>
              </w:rPr>
            </w:pPr>
            <w:r w:rsidRPr="00122082">
              <w:rPr>
                <w:rFonts w:ascii="Calibri" w:hAnsi="Calibri" w:cs="Calibri"/>
                <w:sz w:val="22"/>
                <w:szCs w:val="22"/>
              </w:rPr>
              <w:t xml:space="preserve">Continue to strengthen our approach in advocacy with stakeholders through strategic relationships and targeted action.  </w:t>
            </w:r>
          </w:p>
          <w:p w14:paraId="2ADA8B76" w14:textId="41C1A8E8" w:rsidR="006C1B08" w:rsidRPr="00122082" w:rsidRDefault="006C1B08" w:rsidP="00122082">
            <w:pPr>
              <w:rPr>
                <w:rFonts w:ascii="Calibri" w:hAnsi="Calibri" w:cs="Calibri"/>
                <w:sz w:val="22"/>
                <w:szCs w:val="22"/>
              </w:rPr>
            </w:pPr>
          </w:p>
          <w:p w14:paraId="1D24FBDF" w14:textId="2AA04FA0" w:rsidR="006C1B08" w:rsidRDefault="00122082" w:rsidP="004E46AA">
            <w:pPr>
              <w:spacing w:line="276" w:lineRule="auto"/>
              <w:ind w:left="100" w:right="-20"/>
              <w:rPr>
                <w:rFonts w:ascii="Calibri" w:eastAsia="Calibri" w:hAnsi="Calibri" w:cs="Calibri"/>
                <w:b/>
                <w:i/>
                <w:iCs/>
                <w:sz w:val="22"/>
                <w:szCs w:val="22"/>
              </w:rPr>
            </w:pPr>
            <w:r>
              <w:rPr>
                <w:rFonts w:ascii="Calibri" w:hAnsi="Calibri" w:cs="Calibri"/>
                <w:b/>
                <w:i/>
                <w:iCs/>
                <w:sz w:val="22"/>
                <w:szCs w:val="22"/>
              </w:rPr>
              <w:t xml:space="preserve">We </w:t>
            </w:r>
            <w:r w:rsidR="006C1B08">
              <w:rPr>
                <w:rFonts w:ascii="Calibri" w:hAnsi="Calibri" w:cs="Calibri"/>
                <w:b/>
                <w:i/>
                <w:iCs/>
                <w:sz w:val="22"/>
                <w:szCs w:val="22"/>
              </w:rPr>
              <w:t>move that my report for the Annual General Meeting be accepted.</w:t>
            </w:r>
          </w:p>
        </w:tc>
      </w:tr>
    </w:tbl>
    <w:p w14:paraId="74703795" w14:textId="77777777" w:rsidR="006C1B08" w:rsidRPr="00CC2E7E" w:rsidRDefault="006C1B08" w:rsidP="006B662F">
      <w:pPr>
        <w:spacing w:after="200" w:line="276" w:lineRule="auto"/>
        <w:rPr>
          <w:rFonts w:asciiTheme="minorHAnsi" w:hAnsiTheme="minorHAnsi" w:cs="Calibri"/>
          <w:sz w:val="22"/>
          <w:szCs w:val="22"/>
        </w:rPr>
      </w:pPr>
    </w:p>
    <w:sectPr w:rsidR="006C1B08" w:rsidRPr="00CC2E7E" w:rsidSect="008F0F37">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00AE0" w14:textId="77777777" w:rsidR="00990317" w:rsidRDefault="00990317" w:rsidP="00821691">
      <w:r>
        <w:separator/>
      </w:r>
    </w:p>
  </w:endnote>
  <w:endnote w:type="continuationSeparator" w:id="0">
    <w:p w14:paraId="075A3058" w14:textId="77777777" w:rsidR="00990317" w:rsidRDefault="00990317" w:rsidP="00821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Bold">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3A5C" w14:textId="77777777" w:rsidR="00990317" w:rsidRDefault="00990317" w:rsidP="00821691">
      <w:r>
        <w:separator/>
      </w:r>
    </w:p>
  </w:footnote>
  <w:footnote w:type="continuationSeparator" w:id="0">
    <w:p w14:paraId="2851FC7F" w14:textId="77777777" w:rsidR="00990317" w:rsidRDefault="00990317" w:rsidP="00821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558B" w14:textId="77777777" w:rsidR="00895087" w:rsidRDefault="00895087">
    <w:pPr>
      <w:pStyle w:val="Header"/>
    </w:pPr>
    <w:r>
      <w:rPr>
        <w:noProof/>
        <w:lang w:eastAsia="zh-CN"/>
      </w:rPr>
      <w:drawing>
        <wp:inline distT="0" distB="0" distL="0" distR="0" wp14:anchorId="782BFC5E" wp14:editId="07E30688">
          <wp:extent cx="6515100" cy="1315720"/>
          <wp:effectExtent l="0" t="0" r="12700" b="5080"/>
          <wp:docPr id="1" name="Picture 1" descr="D:\16959\AppData\Local\Temp\banner-clea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959\AppData\Local\Temp\banner-clean-whi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15100" cy="1315720"/>
                  </a:xfrm>
                  <a:prstGeom prst="rect">
                    <a:avLst/>
                  </a:prstGeom>
                  <a:noFill/>
                  <a:ln>
                    <a:noFill/>
                  </a:ln>
                </pic:spPr>
              </pic:pic>
            </a:graphicData>
          </a:graphic>
        </wp:inline>
      </w:drawing>
    </w:r>
  </w:p>
  <w:p w14:paraId="016974F7" w14:textId="77777777" w:rsidR="00895087" w:rsidRDefault="00895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C59"/>
    <w:multiLevelType w:val="hybridMultilevel"/>
    <w:tmpl w:val="BD4EF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634A6"/>
    <w:multiLevelType w:val="hybridMultilevel"/>
    <w:tmpl w:val="16D8C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C319E"/>
    <w:multiLevelType w:val="multilevel"/>
    <w:tmpl w:val="873A3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37EFF"/>
    <w:multiLevelType w:val="hybridMultilevel"/>
    <w:tmpl w:val="7CBEF7DE"/>
    <w:lvl w:ilvl="0" w:tplc="C930E84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9336C"/>
    <w:multiLevelType w:val="multilevel"/>
    <w:tmpl w:val="F9E8F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442804"/>
    <w:multiLevelType w:val="hybridMultilevel"/>
    <w:tmpl w:val="93E05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A9D6B12"/>
    <w:multiLevelType w:val="hybridMultilevel"/>
    <w:tmpl w:val="AB92B09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1C1447"/>
    <w:multiLevelType w:val="hybridMultilevel"/>
    <w:tmpl w:val="394EB40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8" w15:restartNumberingAfterBreak="0">
    <w:nsid w:val="1027675E"/>
    <w:multiLevelType w:val="hybridMultilevel"/>
    <w:tmpl w:val="C8A4E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325B8"/>
    <w:multiLevelType w:val="hybridMultilevel"/>
    <w:tmpl w:val="34308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05C47A3"/>
    <w:multiLevelType w:val="hybridMultilevel"/>
    <w:tmpl w:val="1438FE44"/>
    <w:lvl w:ilvl="0" w:tplc="81AAD348">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07D2E9D"/>
    <w:multiLevelType w:val="hybridMultilevel"/>
    <w:tmpl w:val="B9EC1744"/>
    <w:lvl w:ilvl="0" w:tplc="0C090001">
      <w:start w:val="1"/>
      <w:numFmt w:val="bullet"/>
      <w:lvlText w:val=""/>
      <w:lvlJc w:val="left"/>
      <w:pPr>
        <w:ind w:left="720" w:hanging="360"/>
      </w:pPr>
      <w:rPr>
        <w:rFonts w:ascii="Symbol" w:hAnsi="Symbol" w:hint="default"/>
      </w:rPr>
    </w:lvl>
    <w:lvl w:ilvl="1" w:tplc="0FC6758C">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1077D4"/>
    <w:multiLevelType w:val="hybridMultilevel"/>
    <w:tmpl w:val="6A78FC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3803B68"/>
    <w:multiLevelType w:val="hybridMultilevel"/>
    <w:tmpl w:val="937C7406"/>
    <w:lvl w:ilvl="0" w:tplc="0C090001">
      <w:start w:val="1"/>
      <w:numFmt w:val="bullet"/>
      <w:lvlText w:val=""/>
      <w:lvlJc w:val="left"/>
      <w:pPr>
        <w:ind w:left="720" w:hanging="360"/>
      </w:pPr>
      <w:rPr>
        <w:rFonts w:ascii="Symbol" w:hAnsi="Symbol" w:hint="default"/>
      </w:rPr>
    </w:lvl>
    <w:lvl w:ilvl="1" w:tplc="76FE60F2">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832FB1"/>
    <w:multiLevelType w:val="hybridMultilevel"/>
    <w:tmpl w:val="2646A2DA"/>
    <w:lvl w:ilvl="0" w:tplc="40CAF68E">
      <w:start w:val="2022"/>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3C22543"/>
    <w:multiLevelType w:val="hybridMultilevel"/>
    <w:tmpl w:val="7E26F768"/>
    <w:lvl w:ilvl="0" w:tplc="1D5E17AC">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1E4D3829"/>
    <w:multiLevelType w:val="hybridMultilevel"/>
    <w:tmpl w:val="530C4B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FC4649B"/>
    <w:multiLevelType w:val="hybridMultilevel"/>
    <w:tmpl w:val="D668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FC74854"/>
    <w:multiLevelType w:val="hybridMultilevel"/>
    <w:tmpl w:val="5114E05A"/>
    <w:lvl w:ilvl="0" w:tplc="A712DC3A">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15501C3"/>
    <w:multiLevelType w:val="hybridMultilevel"/>
    <w:tmpl w:val="2F2E49E6"/>
    <w:lvl w:ilvl="0" w:tplc="C0B0BF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6021C9"/>
    <w:multiLevelType w:val="hybridMultilevel"/>
    <w:tmpl w:val="6192AB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25D33F4A"/>
    <w:multiLevelType w:val="hybridMultilevel"/>
    <w:tmpl w:val="11E83448"/>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2" w15:restartNumberingAfterBreak="0">
    <w:nsid w:val="270C3A85"/>
    <w:multiLevelType w:val="multilevel"/>
    <w:tmpl w:val="7F8A5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276D9"/>
    <w:multiLevelType w:val="hybridMultilevel"/>
    <w:tmpl w:val="42203B2E"/>
    <w:lvl w:ilvl="0" w:tplc="C930E84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C5493A"/>
    <w:multiLevelType w:val="hybridMultilevel"/>
    <w:tmpl w:val="DB68C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A8B47D3"/>
    <w:multiLevelType w:val="hybridMultilevel"/>
    <w:tmpl w:val="375E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B31BBE"/>
    <w:multiLevelType w:val="hybridMultilevel"/>
    <w:tmpl w:val="9C248198"/>
    <w:lvl w:ilvl="0" w:tplc="68C4B8F8">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2F4076F5"/>
    <w:multiLevelType w:val="hybridMultilevel"/>
    <w:tmpl w:val="D9C03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F883D50"/>
    <w:multiLevelType w:val="hybridMultilevel"/>
    <w:tmpl w:val="E4005CE6"/>
    <w:lvl w:ilvl="0" w:tplc="0AFEEF4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2C15F8E"/>
    <w:multiLevelType w:val="hybridMultilevel"/>
    <w:tmpl w:val="FCA28522"/>
    <w:lvl w:ilvl="0" w:tplc="00062FAA">
      <w:start w:val="2024"/>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3087FA6"/>
    <w:multiLevelType w:val="multilevel"/>
    <w:tmpl w:val="B87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197AC2"/>
    <w:multiLevelType w:val="hybridMultilevel"/>
    <w:tmpl w:val="6B74D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7742C49"/>
    <w:multiLevelType w:val="hybridMultilevel"/>
    <w:tmpl w:val="21A03AD2"/>
    <w:lvl w:ilvl="0" w:tplc="9A505938">
      <w:numFmt w:val="bullet"/>
      <w:lvlText w:val="-"/>
      <w:lvlJc w:val="left"/>
      <w:pPr>
        <w:ind w:left="410" w:hanging="360"/>
      </w:pPr>
      <w:rPr>
        <w:rFonts w:ascii="Calibri" w:eastAsia="Times New Roman" w:hAnsi="Calibri" w:cs="Calibri"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33" w15:restartNumberingAfterBreak="0">
    <w:nsid w:val="38C92C1C"/>
    <w:multiLevelType w:val="hybridMultilevel"/>
    <w:tmpl w:val="E24C05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AB91024"/>
    <w:multiLevelType w:val="hybridMultilevel"/>
    <w:tmpl w:val="6832C3F6"/>
    <w:lvl w:ilvl="0" w:tplc="0A52262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BC35B23"/>
    <w:multiLevelType w:val="hybridMultilevel"/>
    <w:tmpl w:val="90720048"/>
    <w:lvl w:ilvl="0" w:tplc="F0962CFE">
      <w:start w:val="2024"/>
      <w:numFmt w:val="bullet"/>
      <w:lvlText w:val="-"/>
      <w:lvlJc w:val="left"/>
      <w:pPr>
        <w:ind w:left="460" w:hanging="360"/>
      </w:pPr>
      <w:rPr>
        <w:rFonts w:ascii="Calibri" w:eastAsia="Calibri" w:hAnsi="Calibri" w:cs="Calibri" w:hint="default"/>
      </w:rPr>
    </w:lvl>
    <w:lvl w:ilvl="1" w:tplc="0C090003">
      <w:start w:val="1"/>
      <w:numFmt w:val="bullet"/>
      <w:lvlText w:val="o"/>
      <w:lvlJc w:val="left"/>
      <w:pPr>
        <w:ind w:left="1180" w:hanging="360"/>
      </w:pPr>
      <w:rPr>
        <w:rFonts w:ascii="Courier New" w:hAnsi="Courier New" w:cs="Courier New" w:hint="default"/>
      </w:rPr>
    </w:lvl>
    <w:lvl w:ilvl="2" w:tplc="0C090005">
      <w:start w:val="1"/>
      <w:numFmt w:val="bullet"/>
      <w:lvlText w:val=""/>
      <w:lvlJc w:val="left"/>
      <w:pPr>
        <w:ind w:left="1900" w:hanging="360"/>
      </w:pPr>
      <w:rPr>
        <w:rFonts w:ascii="Wingdings" w:hAnsi="Wingdings" w:hint="default"/>
      </w:rPr>
    </w:lvl>
    <w:lvl w:ilvl="3" w:tplc="0C090001">
      <w:start w:val="1"/>
      <w:numFmt w:val="bullet"/>
      <w:lvlText w:val=""/>
      <w:lvlJc w:val="left"/>
      <w:pPr>
        <w:ind w:left="2620" w:hanging="360"/>
      </w:pPr>
      <w:rPr>
        <w:rFonts w:ascii="Symbol" w:hAnsi="Symbol" w:hint="default"/>
      </w:rPr>
    </w:lvl>
    <w:lvl w:ilvl="4" w:tplc="0C090003">
      <w:start w:val="1"/>
      <w:numFmt w:val="bullet"/>
      <w:lvlText w:val="o"/>
      <w:lvlJc w:val="left"/>
      <w:pPr>
        <w:ind w:left="3340" w:hanging="360"/>
      </w:pPr>
      <w:rPr>
        <w:rFonts w:ascii="Courier New" w:hAnsi="Courier New" w:cs="Courier New" w:hint="default"/>
      </w:rPr>
    </w:lvl>
    <w:lvl w:ilvl="5" w:tplc="0C090005">
      <w:start w:val="1"/>
      <w:numFmt w:val="bullet"/>
      <w:lvlText w:val=""/>
      <w:lvlJc w:val="left"/>
      <w:pPr>
        <w:ind w:left="4060" w:hanging="360"/>
      </w:pPr>
      <w:rPr>
        <w:rFonts w:ascii="Wingdings" w:hAnsi="Wingdings" w:hint="default"/>
      </w:rPr>
    </w:lvl>
    <w:lvl w:ilvl="6" w:tplc="0C090001">
      <w:start w:val="1"/>
      <w:numFmt w:val="bullet"/>
      <w:lvlText w:val=""/>
      <w:lvlJc w:val="left"/>
      <w:pPr>
        <w:ind w:left="4780" w:hanging="360"/>
      </w:pPr>
      <w:rPr>
        <w:rFonts w:ascii="Symbol" w:hAnsi="Symbol" w:hint="default"/>
      </w:rPr>
    </w:lvl>
    <w:lvl w:ilvl="7" w:tplc="0C090003">
      <w:start w:val="1"/>
      <w:numFmt w:val="bullet"/>
      <w:lvlText w:val="o"/>
      <w:lvlJc w:val="left"/>
      <w:pPr>
        <w:ind w:left="5500" w:hanging="360"/>
      </w:pPr>
      <w:rPr>
        <w:rFonts w:ascii="Courier New" w:hAnsi="Courier New" w:cs="Courier New" w:hint="default"/>
      </w:rPr>
    </w:lvl>
    <w:lvl w:ilvl="8" w:tplc="0C090005">
      <w:start w:val="1"/>
      <w:numFmt w:val="bullet"/>
      <w:lvlText w:val=""/>
      <w:lvlJc w:val="left"/>
      <w:pPr>
        <w:ind w:left="6220" w:hanging="360"/>
      </w:pPr>
      <w:rPr>
        <w:rFonts w:ascii="Wingdings" w:hAnsi="Wingdings" w:hint="default"/>
      </w:rPr>
    </w:lvl>
  </w:abstractNum>
  <w:abstractNum w:abstractNumId="36" w15:restartNumberingAfterBreak="0">
    <w:nsid w:val="40B4070A"/>
    <w:multiLevelType w:val="hybridMultilevel"/>
    <w:tmpl w:val="5CC0A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BC2E0A"/>
    <w:multiLevelType w:val="hybridMultilevel"/>
    <w:tmpl w:val="7A6E70E0"/>
    <w:lvl w:ilvl="0" w:tplc="0C090001">
      <w:start w:val="1"/>
      <w:numFmt w:val="bullet"/>
      <w:lvlText w:val=""/>
      <w:lvlJc w:val="left"/>
      <w:pPr>
        <w:ind w:left="720" w:hanging="360"/>
      </w:pPr>
      <w:rPr>
        <w:rFonts w:ascii="Symbol" w:hAnsi="Symbol" w:hint="default"/>
      </w:rPr>
    </w:lvl>
    <w:lvl w:ilvl="1" w:tplc="9C585E74">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EB3D67"/>
    <w:multiLevelType w:val="multilevel"/>
    <w:tmpl w:val="BC64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2F0711"/>
    <w:multiLevelType w:val="hybridMultilevel"/>
    <w:tmpl w:val="9B441BF2"/>
    <w:lvl w:ilvl="0" w:tplc="0AFEEF4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23578C6"/>
    <w:multiLevelType w:val="hybridMultilevel"/>
    <w:tmpl w:val="7D14E09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56054967"/>
    <w:multiLevelType w:val="multilevel"/>
    <w:tmpl w:val="66C8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3E5717"/>
    <w:multiLevelType w:val="multilevel"/>
    <w:tmpl w:val="A6D8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1F120C"/>
    <w:multiLevelType w:val="hybridMultilevel"/>
    <w:tmpl w:val="53E049EA"/>
    <w:lvl w:ilvl="0" w:tplc="77D48478">
      <w:start w:val="2022"/>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8591C0A"/>
    <w:multiLevelType w:val="hybridMultilevel"/>
    <w:tmpl w:val="C90EC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7F1601"/>
    <w:multiLevelType w:val="hybridMultilevel"/>
    <w:tmpl w:val="1A72EEE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5BE6502E"/>
    <w:multiLevelType w:val="hybridMultilevel"/>
    <w:tmpl w:val="54DE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26579A"/>
    <w:multiLevelType w:val="hybridMultilevel"/>
    <w:tmpl w:val="61EAB50A"/>
    <w:lvl w:ilvl="0" w:tplc="1EE81EAE">
      <w:start w:val="2022"/>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5C89417C"/>
    <w:multiLevelType w:val="hybridMultilevel"/>
    <w:tmpl w:val="C2FE2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604876D9"/>
    <w:multiLevelType w:val="hybridMultilevel"/>
    <w:tmpl w:val="7040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0C70894"/>
    <w:multiLevelType w:val="hybridMultilevel"/>
    <w:tmpl w:val="C00C3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16E0758"/>
    <w:multiLevelType w:val="hybridMultilevel"/>
    <w:tmpl w:val="EBA48F3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2" w15:restartNumberingAfterBreak="0">
    <w:nsid w:val="61D273A7"/>
    <w:multiLevelType w:val="hybridMultilevel"/>
    <w:tmpl w:val="3A624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28A1195"/>
    <w:multiLevelType w:val="hybridMultilevel"/>
    <w:tmpl w:val="7488F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F55002"/>
    <w:multiLevelType w:val="hybridMultilevel"/>
    <w:tmpl w:val="472C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4C0985"/>
    <w:multiLevelType w:val="hybridMultilevel"/>
    <w:tmpl w:val="BC045A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6EC268A4"/>
    <w:multiLevelType w:val="hybridMultilevel"/>
    <w:tmpl w:val="14183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16681A"/>
    <w:multiLevelType w:val="hybridMultilevel"/>
    <w:tmpl w:val="1058429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58" w15:restartNumberingAfterBreak="0">
    <w:nsid w:val="720A4948"/>
    <w:multiLevelType w:val="hybridMultilevel"/>
    <w:tmpl w:val="C432283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72F749E3"/>
    <w:multiLevelType w:val="hybridMultilevel"/>
    <w:tmpl w:val="B2307D22"/>
    <w:lvl w:ilvl="0" w:tplc="15C0E488">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47A350F"/>
    <w:multiLevelType w:val="multilevel"/>
    <w:tmpl w:val="6D18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9D37F5"/>
    <w:multiLevelType w:val="hybridMultilevel"/>
    <w:tmpl w:val="C56A248E"/>
    <w:lvl w:ilvl="0" w:tplc="0AFEEF4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76C9536D"/>
    <w:multiLevelType w:val="hybridMultilevel"/>
    <w:tmpl w:val="6B702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7DF6761"/>
    <w:multiLevelType w:val="hybridMultilevel"/>
    <w:tmpl w:val="6A56F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2D1EE4"/>
    <w:multiLevelType w:val="hybridMultilevel"/>
    <w:tmpl w:val="7040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22501A"/>
    <w:multiLevelType w:val="hybridMultilevel"/>
    <w:tmpl w:val="84682666"/>
    <w:lvl w:ilvl="0" w:tplc="0A52262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DE1177"/>
    <w:multiLevelType w:val="hybridMultilevel"/>
    <w:tmpl w:val="64A8E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B065BAB"/>
    <w:multiLevelType w:val="hybridMultilevel"/>
    <w:tmpl w:val="F62CA66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640333"/>
    <w:multiLevelType w:val="hybridMultilevel"/>
    <w:tmpl w:val="E1D08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7BAB2F4C"/>
    <w:multiLevelType w:val="hybridMultilevel"/>
    <w:tmpl w:val="6066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A7734B"/>
    <w:multiLevelType w:val="hybridMultilevel"/>
    <w:tmpl w:val="844A7130"/>
    <w:lvl w:ilvl="0" w:tplc="0C090001">
      <w:start w:val="1"/>
      <w:numFmt w:val="bullet"/>
      <w:lvlText w:val=""/>
      <w:lvlJc w:val="left"/>
      <w:pPr>
        <w:ind w:left="820" w:hanging="360"/>
      </w:pPr>
      <w:rPr>
        <w:rFonts w:ascii="Symbol" w:hAnsi="Symbol" w:hint="default"/>
      </w:rPr>
    </w:lvl>
    <w:lvl w:ilvl="1" w:tplc="0C090003">
      <w:start w:val="1"/>
      <w:numFmt w:val="bullet"/>
      <w:lvlText w:val="o"/>
      <w:lvlJc w:val="left"/>
      <w:pPr>
        <w:ind w:left="1540" w:hanging="360"/>
      </w:pPr>
      <w:rPr>
        <w:rFonts w:ascii="Courier New" w:hAnsi="Courier New" w:cs="Courier New" w:hint="default"/>
      </w:rPr>
    </w:lvl>
    <w:lvl w:ilvl="2" w:tplc="0C090005">
      <w:start w:val="1"/>
      <w:numFmt w:val="bullet"/>
      <w:lvlText w:val=""/>
      <w:lvlJc w:val="left"/>
      <w:pPr>
        <w:ind w:left="2260" w:hanging="360"/>
      </w:pPr>
      <w:rPr>
        <w:rFonts w:ascii="Wingdings" w:hAnsi="Wingdings" w:hint="default"/>
      </w:rPr>
    </w:lvl>
    <w:lvl w:ilvl="3" w:tplc="0C090001">
      <w:start w:val="1"/>
      <w:numFmt w:val="bullet"/>
      <w:lvlText w:val=""/>
      <w:lvlJc w:val="left"/>
      <w:pPr>
        <w:ind w:left="2980" w:hanging="360"/>
      </w:pPr>
      <w:rPr>
        <w:rFonts w:ascii="Symbol" w:hAnsi="Symbol" w:hint="default"/>
      </w:rPr>
    </w:lvl>
    <w:lvl w:ilvl="4" w:tplc="0C090003">
      <w:start w:val="1"/>
      <w:numFmt w:val="bullet"/>
      <w:lvlText w:val="o"/>
      <w:lvlJc w:val="left"/>
      <w:pPr>
        <w:ind w:left="3700" w:hanging="360"/>
      </w:pPr>
      <w:rPr>
        <w:rFonts w:ascii="Courier New" w:hAnsi="Courier New" w:cs="Courier New" w:hint="default"/>
      </w:rPr>
    </w:lvl>
    <w:lvl w:ilvl="5" w:tplc="0C090005">
      <w:start w:val="1"/>
      <w:numFmt w:val="bullet"/>
      <w:lvlText w:val=""/>
      <w:lvlJc w:val="left"/>
      <w:pPr>
        <w:ind w:left="4420" w:hanging="360"/>
      </w:pPr>
      <w:rPr>
        <w:rFonts w:ascii="Wingdings" w:hAnsi="Wingdings" w:hint="default"/>
      </w:rPr>
    </w:lvl>
    <w:lvl w:ilvl="6" w:tplc="0C090001">
      <w:start w:val="1"/>
      <w:numFmt w:val="bullet"/>
      <w:lvlText w:val=""/>
      <w:lvlJc w:val="left"/>
      <w:pPr>
        <w:ind w:left="5140" w:hanging="360"/>
      </w:pPr>
      <w:rPr>
        <w:rFonts w:ascii="Symbol" w:hAnsi="Symbol" w:hint="default"/>
      </w:rPr>
    </w:lvl>
    <w:lvl w:ilvl="7" w:tplc="0C090003">
      <w:start w:val="1"/>
      <w:numFmt w:val="bullet"/>
      <w:lvlText w:val="o"/>
      <w:lvlJc w:val="left"/>
      <w:pPr>
        <w:ind w:left="5860" w:hanging="360"/>
      </w:pPr>
      <w:rPr>
        <w:rFonts w:ascii="Courier New" w:hAnsi="Courier New" w:cs="Courier New" w:hint="default"/>
      </w:rPr>
    </w:lvl>
    <w:lvl w:ilvl="8" w:tplc="0C090005">
      <w:start w:val="1"/>
      <w:numFmt w:val="bullet"/>
      <w:lvlText w:val=""/>
      <w:lvlJc w:val="left"/>
      <w:pPr>
        <w:ind w:left="6580" w:hanging="360"/>
      </w:pPr>
      <w:rPr>
        <w:rFonts w:ascii="Wingdings" w:hAnsi="Wingdings" w:hint="default"/>
      </w:rPr>
    </w:lvl>
  </w:abstractNum>
  <w:num w:numId="1" w16cid:durableId="1080757079">
    <w:abstractNumId w:val="63"/>
  </w:num>
  <w:num w:numId="2" w16cid:durableId="801190170">
    <w:abstractNumId w:val="37"/>
  </w:num>
  <w:num w:numId="3" w16cid:durableId="614674411">
    <w:abstractNumId w:val="10"/>
  </w:num>
  <w:num w:numId="4" w16cid:durableId="483817693">
    <w:abstractNumId w:val="43"/>
  </w:num>
  <w:num w:numId="5" w16cid:durableId="1677265860">
    <w:abstractNumId w:val="34"/>
  </w:num>
  <w:num w:numId="6" w16cid:durableId="1635790771">
    <w:abstractNumId w:val="57"/>
  </w:num>
  <w:num w:numId="7" w16cid:durableId="1175262870">
    <w:abstractNumId w:val="31"/>
  </w:num>
  <w:num w:numId="8" w16cid:durableId="125778849">
    <w:abstractNumId w:val="17"/>
  </w:num>
  <w:num w:numId="9" w16cid:durableId="1623922369">
    <w:abstractNumId w:val="7"/>
  </w:num>
  <w:num w:numId="10" w16cid:durableId="1254364557">
    <w:abstractNumId w:val="56"/>
  </w:num>
  <w:num w:numId="11" w16cid:durableId="1915967356">
    <w:abstractNumId w:val="7"/>
  </w:num>
  <w:num w:numId="12" w16cid:durableId="440421810">
    <w:abstractNumId w:val="35"/>
  </w:num>
  <w:num w:numId="13" w16cid:durableId="1879321653">
    <w:abstractNumId w:val="34"/>
  </w:num>
  <w:num w:numId="14" w16cid:durableId="1231387222">
    <w:abstractNumId w:val="65"/>
  </w:num>
  <w:num w:numId="15" w16cid:durableId="1901406943">
    <w:abstractNumId w:val="33"/>
  </w:num>
  <w:num w:numId="16" w16cid:durableId="1613778591">
    <w:abstractNumId w:val="29"/>
  </w:num>
  <w:num w:numId="17" w16cid:durableId="1711569339">
    <w:abstractNumId w:val="36"/>
  </w:num>
  <w:num w:numId="18" w16cid:durableId="1475759518">
    <w:abstractNumId w:val="5"/>
  </w:num>
  <w:num w:numId="19" w16cid:durableId="574052286">
    <w:abstractNumId w:val="70"/>
  </w:num>
  <w:num w:numId="20" w16cid:durableId="552650">
    <w:abstractNumId w:val="9"/>
  </w:num>
  <w:num w:numId="21" w16cid:durableId="18813575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2948343">
    <w:abstractNumId w:val="39"/>
  </w:num>
  <w:num w:numId="23" w16cid:durableId="1618484685">
    <w:abstractNumId w:val="61"/>
  </w:num>
  <w:num w:numId="24" w16cid:durableId="1275595617">
    <w:abstractNumId w:val="28"/>
  </w:num>
  <w:num w:numId="25" w16cid:durableId="953756562">
    <w:abstractNumId w:val="37"/>
  </w:num>
  <w:num w:numId="26" w16cid:durableId="576213518">
    <w:abstractNumId w:val="63"/>
  </w:num>
  <w:num w:numId="27" w16cid:durableId="1197550238">
    <w:abstractNumId w:val="5"/>
  </w:num>
  <w:num w:numId="28" w16cid:durableId="510880191">
    <w:abstractNumId w:val="20"/>
  </w:num>
  <w:num w:numId="29" w16cid:durableId="2099057934">
    <w:abstractNumId w:val="28"/>
  </w:num>
  <w:num w:numId="30" w16cid:durableId="392200032">
    <w:abstractNumId w:val="58"/>
  </w:num>
  <w:num w:numId="31" w16cid:durableId="679235177">
    <w:abstractNumId w:val="54"/>
  </w:num>
  <w:num w:numId="32" w16cid:durableId="855341536">
    <w:abstractNumId w:val="53"/>
  </w:num>
  <w:num w:numId="33" w16cid:durableId="605428143">
    <w:abstractNumId w:val="12"/>
  </w:num>
  <w:num w:numId="34" w16cid:durableId="128203764">
    <w:abstractNumId w:val="47"/>
  </w:num>
  <w:num w:numId="35" w16cid:durableId="1765103625">
    <w:abstractNumId w:val="27"/>
  </w:num>
  <w:num w:numId="36" w16cid:durableId="2003316880">
    <w:abstractNumId w:val="26"/>
  </w:num>
  <w:num w:numId="37" w16cid:durableId="153767927">
    <w:abstractNumId w:val="14"/>
  </w:num>
  <w:num w:numId="38" w16cid:durableId="46030581">
    <w:abstractNumId w:val="15"/>
  </w:num>
  <w:num w:numId="39" w16cid:durableId="777682275">
    <w:abstractNumId w:val="16"/>
  </w:num>
  <w:num w:numId="40" w16cid:durableId="1716418672">
    <w:abstractNumId w:val="26"/>
  </w:num>
  <w:num w:numId="41" w16cid:durableId="885599932">
    <w:abstractNumId w:val="21"/>
  </w:num>
  <w:num w:numId="42" w16cid:durableId="1984657738">
    <w:abstractNumId w:val="67"/>
  </w:num>
  <w:num w:numId="43" w16cid:durableId="33775260">
    <w:abstractNumId w:val="62"/>
  </w:num>
  <w:num w:numId="44" w16cid:durableId="1010764123">
    <w:abstractNumId w:val="50"/>
  </w:num>
  <w:num w:numId="45" w16cid:durableId="566459337">
    <w:abstractNumId w:val="51"/>
  </w:num>
  <w:num w:numId="46" w16cid:durableId="1287617542">
    <w:abstractNumId w:val="18"/>
  </w:num>
  <w:num w:numId="47" w16cid:durableId="1479765155">
    <w:abstractNumId w:val="24"/>
  </w:num>
  <w:num w:numId="48" w16cid:durableId="1666276759">
    <w:abstractNumId w:val="2"/>
  </w:num>
  <w:num w:numId="49" w16cid:durableId="2007123684">
    <w:abstractNumId w:val="46"/>
  </w:num>
  <w:num w:numId="50" w16cid:durableId="1248073846">
    <w:abstractNumId w:val="11"/>
  </w:num>
  <w:num w:numId="51" w16cid:durableId="1306082221">
    <w:abstractNumId w:val="22"/>
    <w:lvlOverride w:ilvl="0"/>
    <w:lvlOverride w:ilvl="1"/>
    <w:lvlOverride w:ilvl="2"/>
    <w:lvlOverride w:ilvl="3"/>
    <w:lvlOverride w:ilvl="4"/>
    <w:lvlOverride w:ilvl="5"/>
    <w:lvlOverride w:ilvl="6"/>
    <w:lvlOverride w:ilvl="7"/>
    <w:lvlOverride w:ilvl="8"/>
  </w:num>
  <w:num w:numId="52" w16cid:durableId="448670848">
    <w:abstractNumId w:val="49"/>
  </w:num>
  <w:num w:numId="53" w16cid:durableId="247885723">
    <w:abstractNumId w:val="68"/>
    <w:lvlOverride w:ilvl="0"/>
    <w:lvlOverride w:ilvl="1"/>
    <w:lvlOverride w:ilvl="2"/>
    <w:lvlOverride w:ilvl="3"/>
    <w:lvlOverride w:ilvl="4"/>
    <w:lvlOverride w:ilvl="5"/>
    <w:lvlOverride w:ilvl="6"/>
    <w:lvlOverride w:ilvl="7"/>
    <w:lvlOverride w:ilvl="8"/>
  </w:num>
  <w:num w:numId="54" w16cid:durableId="1543714977">
    <w:abstractNumId w:val="25"/>
  </w:num>
  <w:num w:numId="55" w16cid:durableId="857742200">
    <w:abstractNumId w:val="64"/>
  </w:num>
  <w:num w:numId="56" w16cid:durableId="166558447">
    <w:abstractNumId w:val="37"/>
  </w:num>
  <w:num w:numId="57" w16cid:durableId="425150892">
    <w:abstractNumId w:val="63"/>
    <w:lvlOverride w:ilvl="0"/>
    <w:lvlOverride w:ilvl="1"/>
    <w:lvlOverride w:ilvl="2"/>
    <w:lvlOverride w:ilvl="3"/>
    <w:lvlOverride w:ilvl="4"/>
    <w:lvlOverride w:ilvl="5"/>
    <w:lvlOverride w:ilvl="6"/>
    <w:lvlOverride w:ilvl="7"/>
    <w:lvlOverride w:ilvl="8"/>
  </w:num>
  <w:num w:numId="58" w16cid:durableId="682366369">
    <w:abstractNumId w:val="69"/>
  </w:num>
  <w:num w:numId="59" w16cid:durableId="2111314131">
    <w:abstractNumId w:val="66"/>
  </w:num>
  <w:num w:numId="60" w16cid:durableId="1836844551">
    <w:abstractNumId w:val="23"/>
  </w:num>
  <w:num w:numId="61" w16cid:durableId="1765494702">
    <w:abstractNumId w:val="3"/>
  </w:num>
  <w:num w:numId="62" w16cid:durableId="249317801">
    <w:abstractNumId w:val="8"/>
  </w:num>
  <w:num w:numId="63" w16cid:durableId="1615750162">
    <w:abstractNumId w:val="6"/>
  </w:num>
  <w:num w:numId="64" w16cid:durableId="1627008396">
    <w:abstractNumId w:val="1"/>
  </w:num>
  <w:num w:numId="65" w16cid:durableId="107354155">
    <w:abstractNumId w:val="19"/>
  </w:num>
  <w:num w:numId="66" w16cid:durableId="1938832460">
    <w:abstractNumId w:val="55"/>
  </w:num>
  <w:num w:numId="67" w16cid:durableId="1539465723">
    <w:abstractNumId w:val="13"/>
  </w:num>
  <w:num w:numId="68" w16cid:durableId="1704355178">
    <w:abstractNumId w:val="32"/>
    <w:lvlOverride w:ilvl="0"/>
    <w:lvlOverride w:ilvl="1"/>
    <w:lvlOverride w:ilvl="2"/>
    <w:lvlOverride w:ilvl="3"/>
    <w:lvlOverride w:ilvl="4"/>
    <w:lvlOverride w:ilvl="5"/>
    <w:lvlOverride w:ilvl="6"/>
    <w:lvlOverride w:ilvl="7"/>
    <w:lvlOverride w:ilvl="8"/>
  </w:num>
  <w:num w:numId="69" w16cid:durableId="1611202837">
    <w:abstractNumId w:val="59"/>
  </w:num>
  <w:num w:numId="70" w16cid:durableId="768476103">
    <w:abstractNumId w:val="59"/>
  </w:num>
  <w:num w:numId="71" w16cid:durableId="432944776">
    <w:abstractNumId w:val="40"/>
  </w:num>
  <w:num w:numId="72" w16cid:durableId="1805346452">
    <w:abstractNumId w:val="45"/>
  </w:num>
  <w:num w:numId="73" w16cid:durableId="1471903726">
    <w:abstractNumId w:val="59"/>
    <w:lvlOverride w:ilvl="0"/>
    <w:lvlOverride w:ilvl="1"/>
    <w:lvlOverride w:ilvl="2"/>
    <w:lvlOverride w:ilvl="3"/>
    <w:lvlOverride w:ilvl="4"/>
    <w:lvlOverride w:ilvl="5"/>
    <w:lvlOverride w:ilvl="6"/>
    <w:lvlOverride w:ilvl="7"/>
    <w:lvlOverride w:ilvl="8"/>
  </w:num>
  <w:num w:numId="74" w16cid:durableId="1802727893">
    <w:abstractNumId w:val="30"/>
  </w:num>
  <w:num w:numId="75" w16cid:durableId="324557803">
    <w:abstractNumId w:val="42"/>
  </w:num>
  <w:num w:numId="76" w16cid:durableId="197861366">
    <w:abstractNumId w:val="41"/>
  </w:num>
  <w:num w:numId="77" w16cid:durableId="1882084073">
    <w:abstractNumId w:val="38"/>
  </w:num>
  <w:num w:numId="78" w16cid:durableId="131215196">
    <w:abstractNumId w:val="60"/>
  </w:num>
  <w:num w:numId="79" w16cid:durableId="1248422143">
    <w:abstractNumId w:val="4"/>
  </w:num>
  <w:num w:numId="80" w16cid:durableId="1402827206">
    <w:abstractNumId w:val="0"/>
  </w:num>
  <w:num w:numId="81" w16cid:durableId="490296207">
    <w:abstractNumId w:val="44"/>
  </w:num>
  <w:num w:numId="82" w16cid:durableId="2025938540">
    <w:abstractNumId w:val="48"/>
    <w:lvlOverride w:ilvl="0"/>
    <w:lvlOverride w:ilvl="1"/>
    <w:lvlOverride w:ilvl="2"/>
    <w:lvlOverride w:ilvl="3"/>
    <w:lvlOverride w:ilvl="4"/>
    <w:lvlOverride w:ilvl="5"/>
    <w:lvlOverride w:ilvl="6"/>
    <w:lvlOverride w:ilvl="7"/>
    <w:lvlOverride w:ilvl="8"/>
  </w:num>
  <w:num w:numId="83" w16cid:durableId="717243364">
    <w:abstractNumId w:val="52"/>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691"/>
    <w:rsid w:val="00000805"/>
    <w:rsid w:val="0000779B"/>
    <w:rsid w:val="00010672"/>
    <w:rsid w:val="00011BAE"/>
    <w:rsid w:val="0001632D"/>
    <w:rsid w:val="00016D45"/>
    <w:rsid w:val="0002254F"/>
    <w:rsid w:val="00023891"/>
    <w:rsid w:val="00026EB4"/>
    <w:rsid w:val="00031ACA"/>
    <w:rsid w:val="0003280C"/>
    <w:rsid w:val="00033687"/>
    <w:rsid w:val="00033E85"/>
    <w:rsid w:val="00035700"/>
    <w:rsid w:val="00036C8E"/>
    <w:rsid w:val="00043089"/>
    <w:rsid w:val="00047CF7"/>
    <w:rsid w:val="00051451"/>
    <w:rsid w:val="000549D4"/>
    <w:rsid w:val="000604EF"/>
    <w:rsid w:val="000676AD"/>
    <w:rsid w:val="00081095"/>
    <w:rsid w:val="00086302"/>
    <w:rsid w:val="00087D93"/>
    <w:rsid w:val="000926DD"/>
    <w:rsid w:val="00095CF8"/>
    <w:rsid w:val="000A25BD"/>
    <w:rsid w:val="000A5750"/>
    <w:rsid w:val="000A59CE"/>
    <w:rsid w:val="000A732A"/>
    <w:rsid w:val="000B716A"/>
    <w:rsid w:val="000C2DFA"/>
    <w:rsid w:val="000C4F0E"/>
    <w:rsid w:val="000C70A5"/>
    <w:rsid w:val="000C7847"/>
    <w:rsid w:val="000D7888"/>
    <w:rsid w:val="000E1609"/>
    <w:rsid w:val="000E1FE2"/>
    <w:rsid w:val="000E7951"/>
    <w:rsid w:val="000E7E77"/>
    <w:rsid w:val="000F3DAD"/>
    <w:rsid w:val="000F46C3"/>
    <w:rsid w:val="000F748F"/>
    <w:rsid w:val="00102107"/>
    <w:rsid w:val="00103FA0"/>
    <w:rsid w:val="00105466"/>
    <w:rsid w:val="0011004F"/>
    <w:rsid w:val="00111AD7"/>
    <w:rsid w:val="00122082"/>
    <w:rsid w:val="001228E9"/>
    <w:rsid w:val="00122E40"/>
    <w:rsid w:val="0012394A"/>
    <w:rsid w:val="00125430"/>
    <w:rsid w:val="00132AA2"/>
    <w:rsid w:val="001402D7"/>
    <w:rsid w:val="00140598"/>
    <w:rsid w:val="00142895"/>
    <w:rsid w:val="0014437F"/>
    <w:rsid w:val="0014547D"/>
    <w:rsid w:val="00145B8C"/>
    <w:rsid w:val="00150309"/>
    <w:rsid w:val="00152E05"/>
    <w:rsid w:val="00154C18"/>
    <w:rsid w:val="00156ED3"/>
    <w:rsid w:val="00166AA3"/>
    <w:rsid w:val="00167B92"/>
    <w:rsid w:val="00171E68"/>
    <w:rsid w:val="001755C9"/>
    <w:rsid w:val="0017798B"/>
    <w:rsid w:val="0018078A"/>
    <w:rsid w:val="00181E7F"/>
    <w:rsid w:val="00182324"/>
    <w:rsid w:val="00187F75"/>
    <w:rsid w:val="00191B07"/>
    <w:rsid w:val="00192777"/>
    <w:rsid w:val="0019293C"/>
    <w:rsid w:val="00197256"/>
    <w:rsid w:val="001A43A6"/>
    <w:rsid w:val="001B13B5"/>
    <w:rsid w:val="001B3EF5"/>
    <w:rsid w:val="001B512D"/>
    <w:rsid w:val="001B54C5"/>
    <w:rsid w:val="001C1D4E"/>
    <w:rsid w:val="001C303F"/>
    <w:rsid w:val="001C3D3B"/>
    <w:rsid w:val="001C4802"/>
    <w:rsid w:val="001C766E"/>
    <w:rsid w:val="001D03C0"/>
    <w:rsid w:val="001D2074"/>
    <w:rsid w:val="001D27E4"/>
    <w:rsid w:val="001E42D3"/>
    <w:rsid w:val="001E7ED3"/>
    <w:rsid w:val="001F616E"/>
    <w:rsid w:val="002003B5"/>
    <w:rsid w:val="00210D24"/>
    <w:rsid w:val="00211D45"/>
    <w:rsid w:val="002144E8"/>
    <w:rsid w:val="00217814"/>
    <w:rsid w:val="00221362"/>
    <w:rsid w:val="0022188F"/>
    <w:rsid w:val="00222AEF"/>
    <w:rsid w:val="0023448A"/>
    <w:rsid w:val="00240E66"/>
    <w:rsid w:val="00245133"/>
    <w:rsid w:val="002470D4"/>
    <w:rsid w:val="002505BA"/>
    <w:rsid w:val="002508ED"/>
    <w:rsid w:val="00254A50"/>
    <w:rsid w:val="00260928"/>
    <w:rsid w:val="002675E8"/>
    <w:rsid w:val="00267BFC"/>
    <w:rsid w:val="002746C3"/>
    <w:rsid w:val="00274B93"/>
    <w:rsid w:val="00282ACE"/>
    <w:rsid w:val="00284F8B"/>
    <w:rsid w:val="00284FA8"/>
    <w:rsid w:val="002904FE"/>
    <w:rsid w:val="0029071F"/>
    <w:rsid w:val="002941C6"/>
    <w:rsid w:val="002950AC"/>
    <w:rsid w:val="002A0AD8"/>
    <w:rsid w:val="002B172C"/>
    <w:rsid w:val="002B4AA1"/>
    <w:rsid w:val="002B4EA6"/>
    <w:rsid w:val="002B5B46"/>
    <w:rsid w:val="002C3A75"/>
    <w:rsid w:val="002C3B0F"/>
    <w:rsid w:val="002C4230"/>
    <w:rsid w:val="002C742F"/>
    <w:rsid w:val="002C74EE"/>
    <w:rsid w:val="002D0CDF"/>
    <w:rsid w:val="002D1CD9"/>
    <w:rsid w:val="002D7211"/>
    <w:rsid w:val="002E0E4E"/>
    <w:rsid w:val="002E1B8A"/>
    <w:rsid w:val="002E38E0"/>
    <w:rsid w:val="002E4F68"/>
    <w:rsid w:val="002E6F72"/>
    <w:rsid w:val="002F3B55"/>
    <w:rsid w:val="003030E4"/>
    <w:rsid w:val="00303B9D"/>
    <w:rsid w:val="00314E39"/>
    <w:rsid w:val="003153A8"/>
    <w:rsid w:val="00320E1D"/>
    <w:rsid w:val="003268CE"/>
    <w:rsid w:val="00326E07"/>
    <w:rsid w:val="00343D66"/>
    <w:rsid w:val="0034518C"/>
    <w:rsid w:val="00347F21"/>
    <w:rsid w:val="0036515C"/>
    <w:rsid w:val="00365E1D"/>
    <w:rsid w:val="00367587"/>
    <w:rsid w:val="00370178"/>
    <w:rsid w:val="00370B58"/>
    <w:rsid w:val="00371370"/>
    <w:rsid w:val="003727B2"/>
    <w:rsid w:val="00374D5D"/>
    <w:rsid w:val="00382932"/>
    <w:rsid w:val="00382D63"/>
    <w:rsid w:val="00383E91"/>
    <w:rsid w:val="003841DC"/>
    <w:rsid w:val="003843EF"/>
    <w:rsid w:val="00386F30"/>
    <w:rsid w:val="00394CE0"/>
    <w:rsid w:val="0039693B"/>
    <w:rsid w:val="00396D7D"/>
    <w:rsid w:val="003A5976"/>
    <w:rsid w:val="003A5B0E"/>
    <w:rsid w:val="003A6C49"/>
    <w:rsid w:val="003B0A80"/>
    <w:rsid w:val="003B2FA8"/>
    <w:rsid w:val="003B503A"/>
    <w:rsid w:val="003B71AD"/>
    <w:rsid w:val="003C027A"/>
    <w:rsid w:val="003C09B6"/>
    <w:rsid w:val="003C5884"/>
    <w:rsid w:val="003C77B2"/>
    <w:rsid w:val="003D0CB9"/>
    <w:rsid w:val="003D249D"/>
    <w:rsid w:val="003D4256"/>
    <w:rsid w:val="003D48E7"/>
    <w:rsid w:val="003D7995"/>
    <w:rsid w:val="003D7EB6"/>
    <w:rsid w:val="003E014C"/>
    <w:rsid w:val="003E099A"/>
    <w:rsid w:val="003E2585"/>
    <w:rsid w:val="003E2FE5"/>
    <w:rsid w:val="003F0C1B"/>
    <w:rsid w:val="003F0EA6"/>
    <w:rsid w:val="003F3096"/>
    <w:rsid w:val="003F4A1B"/>
    <w:rsid w:val="003F5F53"/>
    <w:rsid w:val="003F6259"/>
    <w:rsid w:val="004050CD"/>
    <w:rsid w:val="00405ED2"/>
    <w:rsid w:val="00407B19"/>
    <w:rsid w:val="00412EC8"/>
    <w:rsid w:val="004157B0"/>
    <w:rsid w:val="004178F1"/>
    <w:rsid w:val="0042440F"/>
    <w:rsid w:val="0042639C"/>
    <w:rsid w:val="0042715B"/>
    <w:rsid w:val="0043098E"/>
    <w:rsid w:val="00431B1F"/>
    <w:rsid w:val="00431E79"/>
    <w:rsid w:val="0043558B"/>
    <w:rsid w:val="004360B7"/>
    <w:rsid w:val="0044292F"/>
    <w:rsid w:val="00443066"/>
    <w:rsid w:val="00443DFC"/>
    <w:rsid w:val="004461DB"/>
    <w:rsid w:val="00446A51"/>
    <w:rsid w:val="004511B3"/>
    <w:rsid w:val="004803B1"/>
    <w:rsid w:val="00480E36"/>
    <w:rsid w:val="0048604C"/>
    <w:rsid w:val="0048747D"/>
    <w:rsid w:val="00490F70"/>
    <w:rsid w:val="00493237"/>
    <w:rsid w:val="004956BD"/>
    <w:rsid w:val="0049596B"/>
    <w:rsid w:val="00495B8E"/>
    <w:rsid w:val="004A24CF"/>
    <w:rsid w:val="004A68CB"/>
    <w:rsid w:val="004B14BF"/>
    <w:rsid w:val="004B2CCC"/>
    <w:rsid w:val="004B37BF"/>
    <w:rsid w:val="004B776D"/>
    <w:rsid w:val="004C1E25"/>
    <w:rsid w:val="004C32EE"/>
    <w:rsid w:val="004C473B"/>
    <w:rsid w:val="004C6AD0"/>
    <w:rsid w:val="004D0531"/>
    <w:rsid w:val="004D2B47"/>
    <w:rsid w:val="004D5625"/>
    <w:rsid w:val="004D59DF"/>
    <w:rsid w:val="004D6E2E"/>
    <w:rsid w:val="004E0CEA"/>
    <w:rsid w:val="004E699D"/>
    <w:rsid w:val="004E72B2"/>
    <w:rsid w:val="004F42E9"/>
    <w:rsid w:val="004F556D"/>
    <w:rsid w:val="004F613C"/>
    <w:rsid w:val="004F722E"/>
    <w:rsid w:val="00500813"/>
    <w:rsid w:val="005121AC"/>
    <w:rsid w:val="005150D0"/>
    <w:rsid w:val="00516803"/>
    <w:rsid w:val="005174D9"/>
    <w:rsid w:val="00520147"/>
    <w:rsid w:val="00523BAC"/>
    <w:rsid w:val="00531C5B"/>
    <w:rsid w:val="00532467"/>
    <w:rsid w:val="00534A6F"/>
    <w:rsid w:val="005376AC"/>
    <w:rsid w:val="0054089D"/>
    <w:rsid w:val="0054147D"/>
    <w:rsid w:val="00542E73"/>
    <w:rsid w:val="005466E7"/>
    <w:rsid w:val="00546F34"/>
    <w:rsid w:val="00547CB0"/>
    <w:rsid w:val="005503FC"/>
    <w:rsid w:val="00554B1D"/>
    <w:rsid w:val="00554FF4"/>
    <w:rsid w:val="0055600C"/>
    <w:rsid w:val="00556970"/>
    <w:rsid w:val="00556D5C"/>
    <w:rsid w:val="005606A7"/>
    <w:rsid w:val="00565A5B"/>
    <w:rsid w:val="00570847"/>
    <w:rsid w:val="00571590"/>
    <w:rsid w:val="005775CA"/>
    <w:rsid w:val="00577E88"/>
    <w:rsid w:val="00577EE9"/>
    <w:rsid w:val="00582948"/>
    <w:rsid w:val="00582AA9"/>
    <w:rsid w:val="00585140"/>
    <w:rsid w:val="00585743"/>
    <w:rsid w:val="005860C9"/>
    <w:rsid w:val="00592807"/>
    <w:rsid w:val="0059608B"/>
    <w:rsid w:val="005A114E"/>
    <w:rsid w:val="005A12EC"/>
    <w:rsid w:val="005A3699"/>
    <w:rsid w:val="005B141F"/>
    <w:rsid w:val="005C43E7"/>
    <w:rsid w:val="005C4B06"/>
    <w:rsid w:val="005C4E81"/>
    <w:rsid w:val="005C7A79"/>
    <w:rsid w:val="005D0E3F"/>
    <w:rsid w:val="005D232E"/>
    <w:rsid w:val="005D2353"/>
    <w:rsid w:val="005D7851"/>
    <w:rsid w:val="005F04AA"/>
    <w:rsid w:val="00602810"/>
    <w:rsid w:val="006045F1"/>
    <w:rsid w:val="00607848"/>
    <w:rsid w:val="0061013A"/>
    <w:rsid w:val="00612826"/>
    <w:rsid w:val="00612A6E"/>
    <w:rsid w:val="00615803"/>
    <w:rsid w:val="006170DE"/>
    <w:rsid w:val="00620C45"/>
    <w:rsid w:val="0062271D"/>
    <w:rsid w:val="00623593"/>
    <w:rsid w:val="00631CC6"/>
    <w:rsid w:val="00633DBF"/>
    <w:rsid w:val="00634243"/>
    <w:rsid w:val="00634F78"/>
    <w:rsid w:val="00635261"/>
    <w:rsid w:val="006401ED"/>
    <w:rsid w:val="0064301B"/>
    <w:rsid w:val="00645AAF"/>
    <w:rsid w:val="00645AB6"/>
    <w:rsid w:val="00646C3F"/>
    <w:rsid w:val="0064757A"/>
    <w:rsid w:val="00652A73"/>
    <w:rsid w:val="00652C0B"/>
    <w:rsid w:val="006537D9"/>
    <w:rsid w:val="00654159"/>
    <w:rsid w:val="00662700"/>
    <w:rsid w:val="00664009"/>
    <w:rsid w:val="00667A06"/>
    <w:rsid w:val="006728EC"/>
    <w:rsid w:val="006728F0"/>
    <w:rsid w:val="00675383"/>
    <w:rsid w:val="00677D36"/>
    <w:rsid w:val="0068601C"/>
    <w:rsid w:val="006903B5"/>
    <w:rsid w:val="00691400"/>
    <w:rsid w:val="00692EA5"/>
    <w:rsid w:val="0069305E"/>
    <w:rsid w:val="00694AE3"/>
    <w:rsid w:val="00697C3C"/>
    <w:rsid w:val="00697EDC"/>
    <w:rsid w:val="006A1C6D"/>
    <w:rsid w:val="006A37E8"/>
    <w:rsid w:val="006A660E"/>
    <w:rsid w:val="006A67ED"/>
    <w:rsid w:val="006A6CC2"/>
    <w:rsid w:val="006B2815"/>
    <w:rsid w:val="006B662F"/>
    <w:rsid w:val="006B6C40"/>
    <w:rsid w:val="006B7569"/>
    <w:rsid w:val="006C1B08"/>
    <w:rsid w:val="006C2461"/>
    <w:rsid w:val="006C3D11"/>
    <w:rsid w:val="006C4471"/>
    <w:rsid w:val="006C5FD4"/>
    <w:rsid w:val="006D27C1"/>
    <w:rsid w:val="006D5409"/>
    <w:rsid w:val="006D629A"/>
    <w:rsid w:val="006D76A3"/>
    <w:rsid w:val="006D7F7B"/>
    <w:rsid w:val="006E0167"/>
    <w:rsid w:val="006E5404"/>
    <w:rsid w:val="006E63EE"/>
    <w:rsid w:val="006E6AEE"/>
    <w:rsid w:val="006E71EF"/>
    <w:rsid w:val="006F01C7"/>
    <w:rsid w:val="006F1435"/>
    <w:rsid w:val="006F3EE3"/>
    <w:rsid w:val="006F43AC"/>
    <w:rsid w:val="00703916"/>
    <w:rsid w:val="0070534C"/>
    <w:rsid w:val="00710E80"/>
    <w:rsid w:val="007127EE"/>
    <w:rsid w:val="00716DBA"/>
    <w:rsid w:val="00723D60"/>
    <w:rsid w:val="007263EF"/>
    <w:rsid w:val="0073000F"/>
    <w:rsid w:val="007311C8"/>
    <w:rsid w:val="00735FE9"/>
    <w:rsid w:val="00736075"/>
    <w:rsid w:val="0074056D"/>
    <w:rsid w:val="00745B3D"/>
    <w:rsid w:val="00745D76"/>
    <w:rsid w:val="007476DD"/>
    <w:rsid w:val="00747BE0"/>
    <w:rsid w:val="00753F51"/>
    <w:rsid w:val="00754F73"/>
    <w:rsid w:val="0075611B"/>
    <w:rsid w:val="0075648D"/>
    <w:rsid w:val="00756770"/>
    <w:rsid w:val="00756B6E"/>
    <w:rsid w:val="00756C5F"/>
    <w:rsid w:val="007617E1"/>
    <w:rsid w:val="00765C4A"/>
    <w:rsid w:val="00767B92"/>
    <w:rsid w:val="00770A18"/>
    <w:rsid w:val="0077177F"/>
    <w:rsid w:val="00771CC7"/>
    <w:rsid w:val="00777C50"/>
    <w:rsid w:val="00781BAD"/>
    <w:rsid w:val="00785419"/>
    <w:rsid w:val="00793444"/>
    <w:rsid w:val="00793859"/>
    <w:rsid w:val="00795E79"/>
    <w:rsid w:val="00796BE5"/>
    <w:rsid w:val="00796E8F"/>
    <w:rsid w:val="007A2A4F"/>
    <w:rsid w:val="007A2E55"/>
    <w:rsid w:val="007A3122"/>
    <w:rsid w:val="007A791F"/>
    <w:rsid w:val="007B0D11"/>
    <w:rsid w:val="007B0EA7"/>
    <w:rsid w:val="007B3941"/>
    <w:rsid w:val="007C2A16"/>
    <w:rsid w:val="007C3D97"/>
    <w:rsid w:val="007D0F47"/>
    <w:rsid w:val="007D2683"/>
    <w:rsid w:val="007D769F"/>
    <w:rsid w:val="007E299F"/>
    <w:rsid w:val="007F1A52"/>
    <w:rsid w:val="007F2B6D"/>
    <w:rsid w:val="007F32B0"/>
    <w:rsid w:val="007F5913"/>
    <w:rsid w:val="00811C67"/>
    <w:rsid w:val="008131B9"/>
    <w:rsid w:val="008160A9"/>
    <w:rsid w:val="00817208"/>
    <w:rsid w:val="00820395"/>
    <w:rsid w:val="00821691"/>
    <w:rsid w:val="008226DF"/>
    <w:rsid w:val="00826508"/>
    <w:rsid w:val="00826A16"/>
    <w:rsid w:val="00826E6D"/>
    <w:rsid w:val="00827C03"/>
    <w:rsid w:val="008304EB"/>
    <w:rsid w:val="00832392"/>
    <w:rsid w:val="00833634"/>
    <w:rsid w:val="008404AA"/>
    <w:rsid w:val="00847E57"/>
    <w:rsid w:val="00850375"/>
    <w:rsid w:val="0085706D"/>
    <w:rsid w:val="00862658"/>
    <w:rsid w:val="00865AF6"/>
    <w:rsid w:val="008738AF"/>
    <w:rsid w:val="00875C4F"/>
    <w:rsid w:val="008812FA"/>
    <w:rsid w:val="00886698"/>
    <w:rsid w:val="00890CE6"/>
    <w:rsid w:val="00891C5A"/>
    <w:rsid w:val="00895087"/>
    <w:rsid w:val="008A2837"/>
    <w:rsid w:val="008A36C9"/>
    <w:rsid w:val="008A3DDE"/>
    <w:rsid w:val="008B026A"/>
    <w:rsid w:val="008B0A32"/>
    <w:rsid w:val="008B0B49"/>
    <w:rsid w:val="008B35FE"/>
    <w:rsid w:val="008B6B1A"/>
    <w:rsid w:val="008B79CB"/>
    <w:rsid w:val="008B7E01"/>
    <w:rsid w:val="008C1666"/>
    <w:rsid w:val="008C4429"/>
    <w:rsid w:val="008C5EE5"/>
    <w:rsid w:val="008C6384"/>
    <w:rsid w:val="008D0E72"/>
    <w:rsid w:val="008D19EC"/>
    <w:rsid w:val="008D4189"/>
    <w:rsid w:val="008D43BE"/>
    <w:rsid w:val="008D4830"/>
    <w:rsid w:val="008D5D46"/>
    <w:rsid w:val="008E05D2"/>
    <w:rsid w:val="008E06D5"/>
    <w:rsid w:val="008E2F69"/>
    <w:rsid w:val="008E32BB"/>
    <w:rsid w:val="008E3E13"/>
    <w:rsid w:val="008F0F37"/>
    <w:rsid w:val="008F4A48"/>
    <w:rsid w:val="008F54D1"/>
    <w:rsid w:val="00905C96"/>
    <w:rsid w:val="00911094"/>
    <w:rsid w:val="00913D24"/>
    <w:rsid w:val="00913D3B"/>
    <w:rsid w:val="0091593F"/>
    <w:rsid w:val="00921551"/>
    <w:rsid w:val="00924D5B"/>
    <w:rsid w:val="009260F9"/>
    <w:rsid w:val="009274E2"/>
    <w:rsid w:val="0093191C"/>
    <w:rsid w:val="00932BB3"/>
    <w:rsid w:val="00933909"/>
    <w:rsid w:val="00934846"/>
    <w:rsid w:val="00944ABE"/>
    <w:rsid w:val="00947287"/>
    <w:rsid w:val="00947C9A"/>
    <w:rsid w:val="00952BB7"/>
    <w:rsid w:val="00953D4C"/>
    <w:rsid w:val="00955B1B"/>
    <w:rsid w:val="00956325"/>
    <w:rsid w:val="00962F38"/>
    <w:rsid w:val="00966DCE"/>
    <w:rsid w:val="00967E5F"/>
    <w:rsid w:val="009709CC"/>
    <w:rsid w:val="009760FB"/>
    <w:rsid w:val="00977912"/>
    <w:rsid w:val="00983359"/>
    <w:rsid w:val="00983F28"/>
    <w:rsid w:val="009866CF"/>
    <w:rsid w:val="009873C2"/>
    <w:rsid w:val="00987A69"/>
    <w:rsid w:val="00990317"/>
    <w:rsid w:val="0099190C"/>
    <w:rsid w:val="00992C05"/>
    <w:rsid w:val="00995812"/>
    <w:rsid w:val="00995DD3"/>
    <w:rsid w:val="00996661"/>
    <w:rsid w:val="009A0DEB"/>
    <w:rsid w:val="009A0F07"/>
    <w:rsid w:val="009A1A89"/>
    <w:rsid w:val="009A205C"/>
    <w:rsid w:val="009A46F3"/>
    <w:rsid w:val="009A635B"/>
    <w:rsid w:val="009B1B45"/>
    <w:rsid w:val="009B1C15"/>
    <w:rsid w:val="009B786F"/>
    <w:rsid w:val="009C29EB"/>
    <w:rsid w:val="009C6123"/>
    <w:rsid w:val="009D1199"/>
    <w:rsid w:val="009D28F8"/>
    <w:rsid w:val="009D2BC5"/>
    <w:rsid w:val="009D48BA"/>
    <w:rsid w:val="009D4DF4"/>
    <w:rsid w:val="009D6C26"/>
    <w:rsid w:val="009E215F"/>
    <w:rsid w:val="009E6280"/>
    <w:rsid w:val="009E632C"/>
    <w:rsid w:val="009E7DB2"/>
    <w:rsid w:val="009F0376"/>
    <w:rsid w:val="009F132A"/>
    <w:rsid w:val="009F2104"/>
    <w:rsid w:val="009F39DE"/>
    <w:rsid w:val="009F39F5"/>
    <w:rsid w:val="009F5432"/>
    <w:rsid w:val="009F56E3"/>
    <w:rsid w:val="009F646D"/>
    <w:rsid w:val="009F69EE"/>
    <w:rsid w:val="00A0267B"/>
    <w:rsid w:val="00A06D13"/>
    <w:rsid w:val="00A11C13"/>
    <w:rsid w:val="00A15EF0"/>
    <w:rsid w:val="00A2062C"/>
    <w:rsid w:val="00A24C89"/>
    <w:rsid w:val="00A3104C"/>
    <w:rsid w:val="00A33AF4"/>
    <w:rsid w:val="00A358FF"/>
    <w:rsid w:val="00A3611C"/>
    <w:rsid w:val="00A45340"/>
    <w:rsid w:val="00A5097D"/>
    <w:rsid w:val="00A50A93"/>
    <w:rsid w:val="00A57F31"/>
    <w:rsid w:val="00A6034F"/>
    <w:rsid w:val="00A6333B"/>
    <w:rsid w:val="00A63B6E"/>
    <w:rsid w:val="00A67F51"/>
    <w:rsid w:val="00A70212"/>
    <w:rsid w:val="00A7502A"/>
    <w:rsid w:val="00A76926"/>
    <w:rsid w:val="00A84268"/>
    <w:rsid w:val="00A87C40"/>
    <w:rsid w:val="00A9388E"/>
    <w:rsid w:val="00A93CB9"/>
    <w:rsid w:val="00A94C0E"/>
    <w:rsid w:val="00A95307"/>
    <w:rsid w:val="00A95867"/>
    <w:rsid w:val="00A96325"/>
    <w:rsid w:val="00A9783C"/>
    <w:rsid w:val="00AA0281"/>
    <w:rsid w:val="00AA0344"/>
    <w:rsid w:val="00AA13F3"/>
    <w:rsid w:val="00AA14D4"/>
    <w:rsid w:val="00AA7DCF"/>
    <w:rsid w:val="00AB1CC4"/>
    <w:rsid w:val="00AB4EAE"/>
    <w:rsid w:val="00AB7083"/>
    <w:rsid w:val="00AC1A52"/>
    <w:rsid w:val="00AC4CC2"/>
    <w:rsid w:val="00AC5051"/>
    <w:rsid w:val="00AC730F"/>
    <w:rsid w:val="00AD11AE"/>
    <w:rsid w:val="00AD1D9B"/>
    <w:rsid w:val="00AD41FF"/>
    <w:rsid w:val="00AD5C9E"/>
    <w:rsid w:val="00AE040B"/>
    <w:rsid w:val="00AE2742"/>
    <w:rsid w:val="00AE27B0"/>
    <w:rsid w:val="00AF1566"/>
    <w:rsid w:val="00AF1C2C"/>
    <w:rsid w:val="00AF5F88"/>
    <w:rsid w:val="00AF77B1"/>
    <w:rsid w:val="00B005C5"/>
    <w:rsid w:val="00B00811"/>
    <w:rsid w:val="00B107B3"/>
    <w:rsid w:val="00B13016"/>
    <w:rsid w:val="00B13BA5"/>
    <w:rsid w:val="00B1429C"/>
    <w:rsid w:val="00B15065"/>
    <w:rsid w:val="00B22B53"/>
    <w:rsid w:val="00B31941"/>
    <w:rsid w:val="00B320FE"/>
    <w:rsid w:val="00B40937"/>
    <w:rsid w:val="00B41201"/>
    <w:rsid w:val="00B468DD"/>
    <w:rsid w:val="00B50082"/>
    <w:rsid w:val="00B5527E"/>
    <w:rsid w:val="00B64193"/>
    <w:rsid w:val="00B66729"/>
    <w:rsid w:val="00B702BA"/>
    <w:rsid w:val="00B71499"/>
    <w:rsid w:val="00B75E68"/>
    <w:rsid w:val="00B76B5C"/>
    <w:rsid w:val="00B816A7"/>
    <w:rsid w:val="00B83A25"/>
    <w:rsid w:val="00B850D2"/>
    <w:rsid w:val="00B8712D"/>
    <w:rsid w:val="00B9049F"/>
    <w:rsid w:val="00B9333D"/>
    <w:rsid w:val="00BA0C87"/>
    <w:rsid w:val="00BA2F28"/>
    <w:rsid w:val="00BA4016"/>
    <w:rsid w:val="00BB03A8"/>
    <w:rsid w:val="00BB3CC7"/>
    <w:rsid w:val="00BB56DD"/>
    <w:rsid w:val="00BB64C5"/>
    <w:rsid w:val="00BB65E0"/>
    <w:rsid w:val="00BB67A1"/>
    <w:rsid w:val="00BB745E"/>
    <w:rsid w:val="00BC0C61"/>
    <w:rsid w:val="00BC62D5"/>
    <w:rsid w:val="00BC7B9C"/>
    <w:rsid w:val="00BD28BC"/>
    <w:rsid w:val="00BD2E8D"/>
    <w:rsid w:val="00BD3232"/>
    <w:rsid w:val="00BD493B"/>
    <w:rsid w:val="00BE010E"/>
    <w:rsid w:val="00BE1BEA"/>
    <w:rsid w:val="00BE33DA"/>
    <w:rsid w:val="00BF1694"/>
    <w:rsid w:val="00BF3F46"/>
    <w:rsid w:val="00C00B11"/>
    <w:rsid w:val="00C00B78"/>
    <w:rsid w:val="00C04D2F"/>
    <w:rsid w:val="00C07980"/>
    <w:rsid w:val="00C1026C"/>
    <w:rsid w:val="00C13AE6"/>
    <w:rsid w:val="00C26A68"/>
    <w:rsid w:val="00C30AA4"/>
    <w:rsid w:val="00C30C8E"/>
    <w:rsid w:val="00C3313E"/>
    <w:rsid w:val="00C417EC"/>
    <w:rsid w:val="00C42742"/>
    <w:rsid w:val="00C44171"/>
    <w:rsid w:val="00C44196"/>
    <w:rsid w:val="00C4532B"/>
    <w:rsid w:val="00C458AD"/>
    <w:rsid w:val="00C51E2C"/>
    <w:rsid w:val="00C529CC"/>
    <w:rsid w:val="00C6076E"/>
    <w:rsid w:val="00C61757"/>
    <w:rsid w:val="00C624FC"/>
    <w:rsid w:val="00C63FAC"/>
    <w:rsid w:val="00C6456E"/>
    <w:rsid w:val="00C64F29"/>
    <w:rsid w:val="00C75F9C"/>
    <w:rsid w:val="00C76EC7"/>
    <w:rsid w:val="00C76EF8"/>
    <w:rsid w:val="00C7761E"/>
    <w:rsid w:val="00C77F9A"/>
    <w:rsid w:val="00C8143C"/>
    <w:rsid w:val="00C87D17"/>
    <w:rsid w:val="00C914F3"/>
    <w:rsid w:val="00C91799"/>
    <w:rsid w:val="00C93D3D"/>
    <w:rsid w:val="00C9773A"/>
    <w:rsid w:val="00CA062E"/>
    <w:rsid w:val="00CA13F0"/>
    <w:rsid w:val="00CA2C9A"/>
    <w:rsid w:val="00CA2DE8"/>
    <w:rsid w:val="00CA4CE2"/>
    <w:rsid w:val="00CB14BE"/>
    <w:rsid w:val="00CB2439"/>
    <w:rsid w:val="00CB3DE3"/>
    <w:rsid w:val="00CB5A1A"/>
    <w:rsid w:val="00CB68D0"/>
    <w:rsid w:val="00CB711E"/>
    <w:rsid w:val="00CB71E8"/>
    <w:rsid w:val="00CC131C"/>
    <w:rsid w:val="00CC2E7E"/>
    <w:rsid w:val="00CC6E27"/>
    <w:rsid w:val="00CD018A"/>
    <w:rsid w:val="00CD1FB4"/>
    <w:rsid w:val="00CD47B1"/>
    <w:rsid w:val="00CE16DE"/>
    <w:rsid w:val="00CE2539"/>
    <w:rsid w:val="00CE42C4"/>
    <w:rsid w:val="00CE4906"/>
    <w:rsid w:val="00CF2298"/>
    <w:rsid w:val="00CF27D2"/>
    <w:rsid w:val="00CF34DE"/>
    <w:rsid w:val="00CF6490"/>
    <w:rsid w:val="00CF7385"/>
    <w:rsid w:val="00D02BF7"/>
    <w:rsid w:val="00D06765"/>
    <w:rsid w:val="00D070DC"/>
    <w:rsid w:val="00D07E12"/>
    <w:rsid w:val="00D11644"/>
    <w:rsid w:val="00D141F8"/>
    <w:rsid w:val="00D16825"/>
    <w:rsid w:val="00D26198"/>
    <w:rsid w:val="00D27807"/>
    <w:rsid w:val="00D33B4B"/>
    <w:rsid w:val="00D34BDF"/>
    <w:rsid w:val="00D40688"/>
    <w:rsid w:val="00D40D00"/>
    <w:rsid w:val="00D43559"/>
    <w:rsid w:val="00D46B73"/>
    <w:rsid w:val="00D47BD9"/>
    <w:rsid w:val="00D56CF5"/>
    <w:rsid w:val="00D60058"/>
    <w:rsid w:val="00D62CE4"/>
    <w:rsid w:val="00D641EE"/>
    <w:rsid w:val="00D65635"/>
    <w:rsid w:val="00D70F13"/>
    <w:rsid w:val="00D716ED"/>
    <w:rsid w:val="00D72A53"/>
    <w:rsid w:val="00D7365E"/>
    <w:rsid w:val="00D80793"/>
    <w:rsid w:val="00D82D19"/>
    <w:rsid w:val="00D92D7A"/>
    <w:rsid w:val="00DA04CD"/>
    <w:rsid w:val="00DA1F0A"/>
    <w:rsid w:val="00DA2FCA"/>
    <w:rsid w:val="00DA398C"/>
    <w:rsid w:val="00DA3EDC"/>
    <w:rsid w:val="00DA566C"/>
    <w:rsid w:val="00DA61AC"/>
    <w:rsid w:val="00DA7B57"/>
    <w:rsid w:val="00DB6A48"/>
    <w:rsid w:val="00DC5382"/>
    <w:rsid w:val="00DD2482"/>
    <w:rsid w:val="00DE2353"/>
    <w:rsid w:val="00DE2A04"/>
    <w:rsid w:val="00DE42E0"/>
    <w:rsid w:val="00DF429C"/>
    <w:rsid w:val="00DF4589"/>
    <w:rsid w:val="00DF4C2F"/>
    <w:rsid w:val="00E00A4A"/>
    <w:rsid w:val="00E04089"/>
    <w:rsid w:val="00E046BA"/>
    <w:rsid w:val="00E05CAD"/>
    <w:rsid w:val="00E06B2C"/>
    <w:rsid w:val="00E06F27"/>
    <w:rsid w:val="00E11EE5"/>
    <w:rsid w:val="00E13DA0"/>
    <w:rsid w:val="00E145EF"/>
    <w:rsid w:val="00E20009"/>
    <w:rsid w:val="00E21CE3"/>
    <w:rsid w:val="00E2590A"/>
    <w:rsid w:val="00E25995"/>
    <w:rsid w:val="00E25D1E"/>
    <w:rsid w:val="00E260E1"/>
    <w:rsid w:val="00E2736E"/>
    <w:rsid w:val="00E2769A"/>
    <w:rsid w:val="00E27CF0"/>
    <w:rsid w:val="00E33E5C"/>
    <w:rsid w:val="00E37285"/>
    <w:rsid w:val="00E50D96"/>
    <w:rsid w:val="00E576F0"/>
    <w:rsid w:val="00E6172D"/>
    <w:rsid w:val="00E66A4D"/>
    <w:rsid w:val="00E67DE1"/>
    <w:rsid w:val="00E67E42"/>
    <w:rsid w:val="00E707A5"/>
    <w:rsid w:val="00E71605"/>
    <w:rsid w:val="00E72B27"/>
    <w:rsid w:val="00E80033"/>
    <w:rsid w:val="00E82097"/>
    <w:rsid w:val="00E828EF"/>
    <w:rsid w:val="00E85BC2"/>
    <w:rsid w:val="00E86DFC"/>
    <w:rsid w:val="00E950EC"/>
    <w:rsid w:val="00E97AB7"/>
    <w:rsid w:val="00E97F85"/>
    <w:rsid w:val="00EA0FB0"/>
    <w:rsid w:val="00EA1AB1"/>
    <w:rsid w:val="00EA2FC5"/>
    <w:rsid w:val="00EA7C09"/>
    <w:rsid w:val="00EB3F92"/>
    <w:rsid w:val="00EB7A16"/>
    <w:rsid w:val="00EC3D35"/>
    <w:rsid w:val="00EC6FE5"/>
    <w:rsid w:val="00EC70D0"/>
    <w:rsid w:val="00ED032A"/>
    <w:rsid w:val="00ED1777"/>
    <w:rsid w:val="00ED21FB"/>
    <w:rsid w:val="00EE0EA2"/>
    <w:rsid w:val="00EE2246"/>
    <w:rsid w:val="00EF4F4E"/>
    <w:rsid w:val="00F00985"/>
    <w:rsid w:val="00F01848"/>
    <w:rsid w:val="00F05E0B"/>
    <w:rsid w:val="00F068DD"/>
    <w:rsid w:val="00F071A6"/>
    <w:rsid w:val="00F131F0"/>
    <w:rsid w:val="00F134D8"/>
    <w:rsid w:val="00F14FCD"/>
    <w:rsid w:val="00F16C87"/>
    <w:rsid w:val="00F17E0C"/>
    <w:rsid w:val="00F20660"/>
    <w:rsid w:val="00F208FC"/>
    <w:rsid w:val="00F23212"/>
    <w:rsid w:val="00F2366C"/>
    <w:rsid w:val="00F24BDD"/>
    <w:rsid w:val="00F31D2C"/>
    <w:rsid w:val="00F3687E"/>
    <w:rsid w:val="00F4429B"/>
    <w:rsid w:val="00F53E14"/>
    <w:rsid w:val="00F56040"/>
    <w:rsid w:val="00F564A7"/>
    <w:rsid w:val="00F56AF3"/>
    <w:rsid w:val="00F57184"/>
    <w:rsid w:val="00F61D6D"/>
    <w:rsid w:val="00F636BD"/>
    <w:rsid w:val="00F66C4E"/>
    <w:rsid w:val="00F7289B"/>
    <w:rsid w:val="00F816FA"/>
    <w:rsid w:val="00F83C29"/>
    <w:rsid w:val="00F8583B"/>
    <w:rsid w:val="00F879EF"/>
    <w:rsid w:val="00F931BE"/>
    <w:rsid w:val="00F95707"/>
    <w:rsid w:val="00F977CE"/>
    <w:rsid w:val="00FA0553"/>
    <w:rsid w:val="00FA3488"/>
    <w:rsid w:val="00FA70BA"/>
    <w:rsid w:val="00FB3A75"/>
    <w:rsid w:val="00FB4808"/>
    <w:rsid w:val="00FB72FE"/>
    <w:rsid w:val="00FC0041"/>
    <w:rsid w:val="00FC1F23"/>
    <w:rsid w:val="00FC763C"/>
    <w:rsid w:val="00FD03E5"/>
    <w:rsid w:val="00FD17C5"/>
    <w:rsid w:val="00FD1E75"/>
    <w:rsid w:val="00FD24F2"/>
    <w:rsid w:val="00FD26E4"/>
    <w:rsid w:val="00FD5B06"/>
    <w:rsid w:val="00FD79AD"/>
    <w:rsid w:val="00FE71DA"/>
    <w:rsid w:val="00FF0BEA"/>
    <w:rsid w:val="00FF14BF"/>
    <w:rsid w:val="00FF1B20"/>
    <w:rsid w:val="00FF1FAE"/>
    <w:rsid w:val="00FF35DE"/>
    <w:rsid w:val="00FF4034"/>
    <w:rsid w:val="00FF500E"/>
    <w:rsid w:val="00FF65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59A04C"/>
  <w15:docId w15:val="{1BA8514A-84AF-4AB2-93EF-1DC49F1F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691"/>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3843EF"/>
    <w:pPr>
      <w:keepNext/>
      <w:jc w:val="center"/>
      <w:outlineLvl w:val="0"/>
    </w:pPr>
    <w:rPr>
      <w:rFonts w:ascii="Arial" w:hAnsi="Arial"/>
      <w:b/>
      <w:sz w:val="28"/>
      <w:szCs w:val="20"/>
      <w:lang w:val="en-US"/>
    </w:rPr>
  </w:style>
  <w:style w:type="paragraph" w:styleId="Heading3">
    <w:name w:val="heading 3"/>
    <w:basedOn w:val="Normal"/>
    <w:next w:val="Normal"/>
    <w:link w:val="Heading3Char"/>
    <w:uiPriority w:val="9"/>
    <w:unhideWhenUsed/>
    <w:qFormat/>
    <w:rsid w:val="00011B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843EF"/>
    <w:pPr>
      <w:keepNext/>
      <w:outlineLvl w:val="3"/>
    </w:pPr>
    <w:rPr>
      <w:rFonts w:ascii="Arial" w:hAnsi="Arial"/>
      <w:b/>
      <w:sz w:val="22"/>
      <w:szCs w:val="20"/>
      <w:lang w:val="en-US"/>
    </w:rPr>
  </w:style>
  <w:style w:type="paragraph" w:styleId="Heading5">
    <w:name w:val="heading 5"/>
    <w:basedOn w:val="Normal"/>
    <w:next w:val="Normal"/>
    <w:link w:val="Heading5Char"/>
    <w:uiPriority w:val="9"/>
    <w:semiHidden/>
    <w:unhideWhenUsed/>
    <w:qFormat/>
    <w:rsid w:val="00011BA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1BA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1691"/>
    <w:pPr>
      <w:tabs>
        <w:tab w:val="center" w:pos="4513"/>
        <w:tab w:val="right" w:pos="9026"/>
      </w:tabs>
    </w:pPr>
  </w:style>
  <w:style w:type="character" w:customStyle="1" w:styleId="HeaderChar">
    <w:name w:val="Header Char"/>
    <w:basedOn w:val="DefaultParagraphFont"/>
    <w:link w:val="Header"/>
    <w:rsid w:val="0082169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21691"/>
    <w:pPr>
      <w:tabs>
        <w:tab w:val="center" w:pos="4513"/>
        <w:tab w:val="right" w:pos="9026"/>
      </w:tabs>
    </w:pPr>
  </w:style>
  <w:style w:type="character" w:customStyle="1" w:styleId="FooterChar">
    <w:name w:val="Footer Char"/>
    <w:basedOn w:val="DefaultParagraphFont"/>
    <w:link w:val="Footer"/>
    <w:uiPriority w:val="99"/>
    <w:rsid w:val="00821691"/>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821691"/>
    <w:rPr>
      <w:rFonts w:ascii="Tahoma" w:hAnsi="Tahoma" w:cs="Tahoma"/>
      <w:sz w:val="16"/>
      <w:szCs w:val="16"/>
    </w:rPr>
  </w:style>
  <w:style w:type="character" w:customStyle="1" w:styleId="BalloonTextChar">
    <w:name w:val="Balloon Text Char"/>
    <w:basedOn w:val="DefaultParagraphFont"/>
    <w:link w:val="BalloonText"/>
    <w:uiPriority w:val="99"/>
    <w:semiHidden/>
    <w:rsid w:val="00821691"/>
    <w:rPr>
      <w:rFonts w:ascii="Tahoma" w:eastAsia="Times New Roman" w:hAnsi="Tahoma" w:cs="Tahoma"/>
      <w:sz w:val="16"/>
      <w:szCs w:val="16"/>
      <w:lang w:eastAsia="en-US"/>
    </w:rPr>
  </w:style>
  <w:style w:type="paragraph" w:customStyle="1" w:styleId="Standard1">
    <w:name w:val="Standard1"/>
    <w:basedOn w:val="Normal"/>
    <w:rsid w:val="00821691"/>
    <w:pPr>
      <w:spacing w:before="60" w:after="60"/>
    </w:pPr>
    <w:rPr>
      <w:sz w:val="20"/>
      <w:szCs w:val="20"/>
      <w:lang w:val="en-US" w:eastAsia="en-AU"/>
    </w:rPr>
  </w:style>
  <w:style w:type="paragraph" w:styleId="ListParagraph">
    <w:name w:val="List Paragraph"/>
    <w:basedOn w:val="Normal"/>
    <w:uiPriority w:val="34"/>
    <w:qFormat/>
    <w:rsid w:val="009D6C26"/>
    <w:pPr>
      <w:ind w:left="720"/>
      <w:contextualSpacing/>
    </w:pPr>
  </w:style>
  <w:style w:type="paragraph" w:styleId="List2">
    <w:name w:val="List 2"/>
    <w:basedOn w:val="Normal"/>
    <w:rsid w:val="005C4E81"/>
    <w:pPr>
      <w:tabs>
        <w:tab w:val="left" w:pos="360"/>
        <w:tab w:val="left" w:pos="1701"/>
      </w:tabs>
      <w:ind w:left="720" w:hanging="360"/>
    </w:pPr>
    <w:rPr>
      <w:rFonts w:ascii="Helvetica" w:hAnsi="Helvetica"/>
      <w:sz w:val="20"/>
      <w:szCs w:val="20"/>
    </w:rPr>
  </w:style>
  <w:style w:type="paragraph" w:styleId="ListContinue2">
    <w:name w:val="List Continue 2"/>
    <w:basedOn w:val="Normal"/>
    <w:rsid w:val="005C4E81"/>
    <w:pPr>
      <w:tabs>
        <w:tab w:val="left" w:pos="360"/>
        <w:tab w:val="left" w:pos="1701"/>
      </w:tabs>
      <w:spacing w:after="120"/>
      <w:ind w:left="720" w:hanging="850"/>
    </w:pPr>
    <w:rPr>
      <w:rFonts w:ascii="Helvetica" w:hAnsi="Helvetica"/>
      <w:sz w:val="20"/>
      <w:szCs w:val="20"/>
    </w:rPr>
  </w:style>
  <w:style w:type="paragraph" w:styleId="BodyText">
    <w:name w:val="Body Text"/>
    <w:basedOn w:val="Normal"/>
    <w:link w:val="BodyTextChar"/>
    <w:rsid w:val="005C4E81"/>
    <w:pPr>
      <w:tabs>
        <w:tab w:val="left" w:pos="360"/>
        <w:tab w:val="left" w:pos="1701"/>
      </w:tabs>
      <w:spacing w:after="120"/>
      <w:ind w:left="1701" w:hanging="850"/>
    </w:pPr>
    <w:rPr>
      <w:rFonts w:ascii="Helvetica" w:hAnsi="Helvetica"/>
      <w:sz w:val="20"/>
      <w:szCs w:val="20"/>
    </w:rPr>
  </w:style>
  <w:style w:type="character" w:customStyle="1" w:styleId="BodyTextChar">
    <w:name w:val="Body Text Char"/>
    <w:basedOn w:val="DefaultParagraphFont"/>
    <w:link w:val="BodyText"/>
    <w:rsid w:val="005C4E81"/>
    <w:rPr>
      <w:rFonts w:ascii="Helvetica" w:eastAsia="Times New Roman" w:hAnsi="Helvetica" w:cs="Times New Roman"/>
      <w:sz w:val="20"/>
      <w:szCs w:val="20"/>
      <w:lang w:eastAsia="en-US"/>
    </w:rPr>
  </w:style>
  <w:style w:type="character" w:customStyle="1" w:styleId="Heading1Char">
    <w:name w:val="Heading 1 Char"/>
    <w:basedOn w:val="DefaultParagraphFont"/>
    <w:link w:val="Heading1"/>
    <w:rsid w:val="003843EF"/>
    <w:rPr>
      <w:rFonts w:ascii="Arial" w:eastAsia="Times New Roman" w:hAnsi="Arial" w:cs="Times New Roman"/>
      <w:b/>
      <w:sz w:val="28"/>
      <w:szCs w:val="20"/>
      <w:lang w:val="en-US" w:eastAsia="en-US"/>
    </w:rPr>
  </w:style>
  <w:style w:type="character" w:customStyle="1" w:styleId="Heading4Char">
    <w:name w:val="Heading 4 Char"/>
    <w:basedOn w:val="DefaultParagraphFont"/>
    <w:link w:val="Heading4"/>
    <w:rsid w:val="003843EF"/>
    <w:rPr>
      <w:rFonts w:ascii="Arial" w:eastAsia="Times New Roman" w:hAnsi="Arial" w:cs="Times New Roman"/>
      <w:b/>
      <w:szCs w:val="20"/>
      <w:lang w:val="en-US" w:eastAsia="en-US"/>
    </w:rPr>
  </w:style>
  <w:style w:type="paragraph" w:styleId="PlainText">
    <w:name w:val="Plain Text"/>
    <w:basedOn w:val="Normal"/>
    <w:link w:val="PlainTextChar"/>
    <w:uiPriority w:val="99"/>
    <w:unhideWhenUsed/>
    <w:rsid w:val="00DA61A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A61AC"/>
    <w:rPr>
      <w:rFonts w:ascii="Calibri" w:eastAsiaTheme="minorHAnsi" w:hAnsi="Calibri"/>
      <w:szCs w:val="21"/>
      <w:lang w:eastAsia="en-US"/>
    </w:rPr>
  </w:style>
  <w:style w:type="character" w:customStyle="1" w:styleId="apple-style-span">
    <w:name w:val="apple-style-span"/>
    <w:basedOn w:val="DefaultParagraphFont"/>
    <w:rsid w:val="00DA61AC"/>
  </w:style>
  <w:style w:type="character" w:styleId="Hyperlink">
    <w:name w:val="Hyperlink"/>
    <w:basedOn w:val="DefaultParagraphFont"/>
    <w:unhideWhenUsed/>
    <w:rsid w:val="00DA61AC"/>
    <w:rPr>
      <w:color w:val="0000FF"/>
      <w:u w:val="single"/>
    </w:rPr>
  </w:style>
  <w:style w:type="paragraph" w:styleId="NoSpacing">
    <w:name w:val="No Spacing"/>
    <w:uiPriority w:val="1"/>
    <w:qFormat/>
    <w:rsid w:val="00187F75"/>
    <w:pPr>
      <w:spacing w:after="0"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FD79AD"/>
    <w:pPr>
      <w:spacing w:before="100" w:beforeAutospacing="1" w:after="100" w:afterAutospacing="1"/>
    </w:pPr>
    <w:rPr>
      <w:lang w:eastAsia="zh-CN"/>
    </w:rPr>
  </w:style>
  <w:style w:type="table" w:styleId="TableGrid">
    <w:name w:val="Table Grid"/>
    <w:basedOn w:val="TableNormal"/>
    <w:uiPriority w:val="59"/>
    <w:rsid w:val="0038293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5750"/>
    <w:rPr>
      <w:b/>
      <w:bCs/>
    </w:rPr>
  </w:style>
  <w:style w:type="character" w:customStyle="1" w:styleId="apple-converted-space">
    <w:name w:val="apple-converted-space"/>
    <w:basedOn w:val="DefaultParagraphFont"/>
    <w:rsid w:val="000549D4"/>
  </w:style>
  <w:style w:type="character" w:customStyle="1" w:styleId="aqj">
    <w:name w:val="aqj"/>
    <w:basedOn w:val="DefaultParagraphFont"/>
    <w:rsid w:val="000549D4"/>
  </w:style>
  <w:style w:type="paragraph" w:customStyle="1" w:styleId="Body">
    <w:name w:val="Body"/>
    <w:rsid w:val="00756770"/>
    <w:pPr>
      <w:spacing w:after="0" w:line="240" w:lineRule="auto"/>
    </w:pPr>
    <w:rPr>
      <w:rFonts w:ascii="Helvetica" w:eastAsia="ヒラギノ角ゴ Pro W3" w:hAnsi="Helvetica" w:cs="Times New Roman"/>
      <w:color w:val="000000"/>
      <w:sz w:val="24"/>
      <w:szCs w:val="20"/>
      <w:lang w:val="en-US" w:eastAsia="zh-CN"/>
    </w:rPr>
  </w:style>
  <w:style w:type="paragraph" w:customStyle="1" w:styleId="FreeForm">
    <w:name w:val="Free Form"/>
    <w:rsid w:val="00793444"/>
    <w:pPr>
      <w:spacing w:after="0" w:line="240" w:lineRule="auto"/>
    </w:pPr>
    <w:rPr>
      <w:rFonts w:ascii="Times New Roman" w:eastAsia="ヒラギノ角ゴ Pro W3" w:hAnsi="Times New Roman" w:cs="Times New Roman"/>
      <w:color w:val="000000"/>
      <w:sz w:val="20"/>
      <w:szCs w:val="20"/>
      <w:lang w:eastAsia="en-AU"/>
    </w:rPr>
  </w:style>
  <w:style w:type="paragraph" w:customStyle="1" w:styleId="Normal1">
    <w:name w:val="Normal1"/>
    <w:rsid w:val="009873C2"/>
    <w:pPr>
      <w:spacing w:after="0" w:line="240" w:lineRule="auto"/>
    </w:pPr>
    <w:rPr>
      <w:rFonts w:ascii="Times New Roman" w:eastAsia="Times New Roman" w:hAnsi="Times New Roman" w:cs="Times New Roman"/>
      <w:color w:val="000000"/>
      <w:sz w:val="24"/>
      <w:szCs w:val="24"/>
      <w:lang w:eastAsia="en-US"/>
    </w:rPr>
  </w:style>
  <w:style w:type="paragraph" w:customStyle="1" w:styleId="xmsonormal">
    <w:name w:val="x_msonormal"/>
    <w:basedOn w:val="Normal"/>
    <w:rsid w:val="00AB4EAE"/>
    <w:pPr>
      <w:spacing w:before="100" w:beforeAutospacing="1" w:after="100" w:afterAutospacing="1"/>
    </w:pPr>
    <w:rPr>
      <w:lang w:eastAsia="zh-CN"/>
    </w:rPr>
  </w:style>
  <w:style w:type="character" w:styleId="FollowedHyperlink">
    <w:name w:val="FollowedHyperlink"/>
    <w:basedOn w:val="DefaultParagraphFont"/>
    <w:uiPriority w:val="99"/>
    <w:semiHidden/>
    <w:unhideWhenUsed/>
    <w:rsid w:val="009C6123"/>
    <w:rPr>
      <w:color w:val="800080" w:themeColor="followedHyperlink"/>
      <w:u w:val="single"/>
    </w:rPr>
  </w:style>
  <w:style w:type="paragraph" w:customStyle="1" w:styleId="Default">
    <w:name w:val="Default"/>
    <w:rsid w:val="00011BAE"/>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Heading3Char">
    <w:name w:val="Heading 3 Char"/>
    <w:basedOn w:val="DefaultParagraphFont"/>
    <w:link w:val="Heading3"/>
    <w:uiPriority w:val="9"/>
    <w:rsid w:val="00011BAE"/>
    <w:rPr>
      <w:rFonts w:asciiTheme="majorHAnsi" w:eastAsiaTheme="majorEastAsia" w:hAnsiTheme="majorHAnsi" w:cstheme="majorBidi"/>
      <w:b/>
      <w:bCs/>
      <w:color w:val="4F81BD" w:themeColor="accent1"/>
      <w:sz w:val="24"/>
      <w:szCs w:val="24"/>
      <w:lang w:eastAsia="en-US"/>
    </w:rPr>
  </w:style>
  <w:style w:type="character" w:customStyle="1" w:styleId="Heading5Char">
    <w:name w:val="Heading 5 Char"/>
    <w:basedOn w:val="DefaultParagraphFont"/>
    <w:link w:val="Heading5"/>
    <w:uiPriority w:val="9"/>
    <w:semiHidden/>
    <w:rsid w:val="00011BAE"/>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011BAE"/>
    <w:rPr>
      <w:rFonts w:asciiTheme="majorHAnsi" w:eastAsiaTheme="majorEastAsia" w:hAnsiTheme="majorHAnsi" w:cstheme="majorBidi"/>
      <w:i/>
      <w:iCs/>
      <w:color w:val="243F60" w:themeColor="accent1" w:themeShade="7F"/>
      <w:sz w:val="24"/>
      <w:szCs w:val="24"/>
      <w:lang w:eastAsia="en-US"/>
    </w:rPr>
  </w:style>
  <w:style w:type="paragraph" w:customStyle="1" w:styleId="gmail-default">
    <w:name w:val="gmail-default"/>
    <w:basedOn w:val="Normal"/>
    <w:rsid w:val="00A24C89"/>
    <w:pPr>
      <w:spacing w:before="100" w:beforeAutospacing="1" w:after="100" w:afterAutospacing="1"/>
    </w:pPr>
    <w:rPr>
      <w:lang w:eastAsia="en-AU"/>
    </w:rPr>
  </w:style>
  <w:style w:type="paragraph" w:customStyle="1" w:styleId="gmail-msolistparagraph">
    <w:name w:val="gmail-msolistparagraph"/>
    <w:basedOn w:val="Normal"/>
    <w:rsid w:val="00A24C89"/>
    <w:pPr>
      <w:spacing w:before="100" w:beforeAutospacing="1" w:after="100" w:afterAutospacing="1"/>
    </w:pPr>
    <w:rPr>
      <w:lang w:eastAsia="en-AU"/>
    </w:rPr>
  </w:style>
  <w:style w:type="paragraph" w:styleId="CommentText">
    <w:name w:val="annotation text"/>
    <w:basedOn w:val="Normal"/>
    <w:link w:val="CommentTextChar"/>
    <w:uiPriority w:val="99"/>
    <w:unhideWhenUsed/>
    <w:rsid w:val="00BB56DD"/>
    <w:rPr>
      <w:sz w:val="20"/>
      <w:szCs w:val="20"/>
    </w:rPr>
  </w:style>
  <w:style w:type="character" w:customStyle="1" w:styleId="CommentTextChar">
    <w:name w:val="Comment Text Char"/>
    <w:basedOn w:val="DefaultParagraphFont"/>
    <w:link w:val="CommentText"/>
    <w:uiPriority w:val="99"/>
    <w:rsid w:val="00BB56DD"/>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2279">
      <w:bodyDiv w:val="1"/>
      <w:marLeft w:val="0"/>
      <w:marRight w:val="0"/>
      <w:marTop w:val="0"/>
      <w:marBottom w:val="0"/>
      <w:divBdr>
        <w:top w:val="none" w:sz="0" w:space="0" w:color="auto"/>
        <w:left w:val="none" w:sz="0" w:space="0" w:color="auto"/>
        <w:bottom w:val="none" w:sz="0" w:space="0" w:color="auto"/>
        <w:right w:val="none" w:sz="0" w:space="0" w:color="auto"/>
      </w:divBdr>
    </w:div>
    <w:div w:id="24331706">
      <w:bodyDiv w:val="1"/>
      <w:marLeft w:val="0"/>
      <w:marRight w:val="0"/>
      <w:marTop w:val="0"/>
      <w:marBottom w:val="0"/>
      <w:divBdr>
        <w:top w:val="none" w:sz="0" w:space="0" w:color="auto"/>
        <w:left w:val="none" w:sz="0" w:space="0" w:color="auto"/>
        <w:bottom w:val="none" w:sz="0" w:space="0" w:color="auto"/>
        <w:right w:val="none" w:sz="0" w:space="0" w:color="auto"/>
      </w:divBdr>
    </w:div>
    <w:div w:id="29116782">
      <w:bodyDiv w:val="1"/>
      <w:marLeft w:val="0"/>
      <w:marRight w:val="0"/>
      <w:marTop w:val="0"/>
      <w:marBottom w:val="0"/>
      <w:divBdr>
        <w:top w:val="none" w:sz="0" w:space="0" w:color="auto"/>
        <w:left w:val="none" w:sz="0" w:space="0" w:color="auto"/>
        <w:bottom w:val="none" w:sz="0" w:space="0" w:color="auto"/>
        <w:right w:val="none" w:sz="0" w:space="0" w:color="auto"/>
      </w:divBdr>
    </w:div>
    <w:div w:id="49114901">
      <w:bodyDiv w:val="1"/>
      <w:marLeft w:val="0"/>
      <w:marRight w:val="0"/>
      <w:marTop w:val="0"/>
      <w:marBottom w:val="0"/>
      <w:divBdr>
        <w:top w:val="none" w:sz="0" w:space="0" w:color="auto"/>
        <w:left w:val="none" w:sz="0" w:space="0" w:color="auto"/>
        <w:bottom w:val="none" w:sz="0" w:space="0" w:color="auto"/>
        <w:right w:val="none" w:sz="0" w:space="0" w:color="auto"/>
      </w:divBdr>
    </w:div>
    <w:div w:id="53235692">
      <w:bodyDiv w:val="1"/>
      <w:marLeft w:val="0"/>
      <w:marRight w:val="0"/>
      <w:marTop w:val="0"/>
      <w:marBottom w:val="0"/>
      <w:divBdr>
        <w:top w:val="none" w:sz="0" w:space="0" w:color="auto"/>
        <w:left w:val="none" w:sz="0" w:space="0" w:color="auto"/>
        <w:bottom w:val="none" w:sz="0" w:space="0" w:color="auto"/>
        <w:right w:val="none" w:sz="0" w:space="0" w:color="auto"/>
      </w:divBdr>
      <w:divsChild>
        <w:div w:id="256258456">
          <w:marLeft w:val="0"/>
          <w:marRight w:val="0"/>
          <w:marTop w:val="0"/>
          <w:marBottom w:val="0"/>
          <w:divBdr>
            <w:top w:val="none" w:sz="0" w:space="0" w:color="auto"/>
            <w:left w:val="none" w:sz="0" w:space="0" w:color="auto"/>
            <w:bottom w:val="none" w:sz="0" w:space="0" w:color="auto"/>
            <w:right w:val="none" w:sz="0" w:space="0" w:color="auto"/>
          </w:divBdr>
        </w:div>
        <w:div w:id="492600355">
          <w:marLeft w:val="0"/>
          <w:marRight w:val="0"/>
          <w:marTop w:val="0"/>
          <w:marBottom w:val="0"/>
          <w:divBdr>
            <w:top w:val="none" w:sz="0" w:space="0" w:color="auto"/>
            <w:left w:val="none" w:sz="0" w:space="0" w:color="auto"/>
            <w:bottom w:val="none" w:sz="0" w:space="0" w:color="auto"/>
            <w:right w:val="none" w:sz="0" w:space="0" w:color="auto"/>
          </w:divBdr>
        </w:div>
      </w:divsChild>
    </w:div>
    <w:div w:id="60257877">
      <w:bodyDiv w:val="1"/>
      <w:marLeft w:val="0"/>
      <w:marRight w:val="0"/>
      <w:marTop w:val="0"/>
      <w:marBottom w:val="0"/>
      <w:divBdr>
        <w:top w:val="none" w:sz="0" w:space="0" w:color="auto"/>
        <w:left w:val="none" w:sz="0" w:space="0" w:color="auto"/>
        <w:bottom w:val="none" w:sz="0" w:space="0" w:color="auto"/>
        <w:right w:val="none" w:sz="0" w:space="0" w:color="auto"/>
      </w:divBdr>
    </w:div>
    <w:div w:id="76486285">
      <w:bodyDiv w:val="1"/>
      <w:marLeft w:val="0"/>
      <w:marRight w:val="0"/>
      <w:marTop w:val="0"/>
      <w:marBottom w:val="0"/>
      <w:divBdr>
        <w:top w:val="none" w:sz="0" w:space="0" w:color="auto"/>
        <w:left w:val="none" w:sz="0" w:space="0" w:color="auto"/>
        <w:bottom w:val="none" w:sz="0" w:space="0" w:color="auto"/>
        <w:right w:val="none" w:sz="0" w:space="0" w:color="auto"/>
      </w:divBdr>
    </w:div>
    <w:div w:id="77484131">
      <w:bodyDiv w:val="1"/>
      <w:marLeft w:val="0"/>
      <w:marRight w:val="0"/>
      <w:marTop w:val="0"/>
      <w:marBottom w:val="0"/>
      <w:divBdr>
        <w:top w:val="none" w:sz="0" w:space="0" w:color="auto"/>
        <w:left w:val="none" w:sz="0" w:space="0" w:color="auto"/>
        <w:bottom w:val="none" w:sz="0" w:space="0" w:color="auto"/>
        <w:right w:val="none" w:sz="0" w:space="0" w:color="auto"/>
      </w:divBdr>
    </w:div>
    <w:div w:id="85422799">
      <w:bodyDiv w:val="1"/>
      <w:marLeft w:val="0"/>
      <w:marRight w:val="0"/>
      <w:marTop w:val="0"/>
      <w:marBottom w:val="0"/>
      <w:divBdr>
        <w:top w:val="none" w:sz="0" w:space="0" w:color="auto"/>
        <w:left w:val="none" w:sz="0" w:space="0" w:color="auto"/>
        <w:bottom w:val="none" w:sz="0" w:space="0" w:color="auto"/>
        <w:right w:val="none" w:sz="0" w:space="0" w:color="auto"/>
      </w:divBdr>
    </w:div>
    <w:div w:id="100074334">
      <w:bodyDiv w:val="1"/>
      <w:marLeft w:val="0"/>
      <w:marRight w:val="0"/>
      <w:marTop w:val="0"/>
      <w:marBottom w:val="0"/>
      <w:divBdr>
        <w:top w:val="none" w:sz="0" w:space="0" w:color="auto"/>
        <w:left w:val="none" w:sz="0" w:space="0" w:color="auto"/>
        <w:bottom w:val="none" w:sz="0" w:space="0" w:color="auto"/>
        <w:right w:val="none" w:sz="0" w:space="0" w:color="auto"/>
      </w:divBdr>
    </w:div>
    <w:div w:id="102966897">
      <w:bodyDiv w:val="1"/>
      <w:marLeft w:val="0"/>
      <w:marRight w:val="0"/>
      <w:marTop w:val="0"/>
      <w:marBottom w:val="0"/>
      <w:divBdr>
        <w:top w:val="none" w:sz="0" w:space="0" w:color="auto"/>
        <w:left w:val="none" w:sz="0" w:space="0" w:color="auto"/>
        <w:bottom w:val="none" w:sz="0" w:space="0" w:color="auto"/>
        <w:right w:val="none" w:sz="0" w:space="0" w:color="auto"/>
      </w:divBdr>
    </w:div>
    <w:div w:id="103620792">
      <w:bodyDiv w:val="1"/>
      <w:marLeft w:val="0"/>
      <w:marRight w:val="0"/>
      <w:marTop w:val="0"/>
      <w:marBottom w:val="0"/>
      <w:divBdr>
        <w:top w:val="none" w:sz="0" w:space="0" w:color="auto"/>
        <w:left w:val="none" w:sz="0" w:space="0" w:color="auto"/>
        <w:bottom w:val="none" w:sz="0" w:space="0" w:color="auto"/>
        <w:right w:val="none" w:sz="0" w:space="0" w:color="auto"/>
      </w:divBdr>
    </w:div>
    <w:div w:id="104352263">
      <w:bodyDiv w:val="1"/>
      <w:marLeft w:val="0"/>
      <w:marRight w:val="0"/>
      <w:marTop w:val="0"/>
      <w:marBottom w:val="0"/>
      <w:divBdr>
        <w:top w:val="none" w:sz="0" w:space="0" w:color="auto"/>
        <w:left w:val="none" w:sz="0" w:space="0" w:color="auto"/>
        <w:bottom w:val="none" w:sz="0" w:space="0" w:color="auto"/>
        <w:right w:val="none" w:sz="0" w:space="0" w:color="auto"/>
      </w:divBdr>
    </w:div>
    <w:div w:id="116919206">
      <w:bodyDiv w:val="1"/>
      <w:marLeft w:val="0"/>
      <w:marRight w:val="0"/>
      <w:marTop w:val="0"/>
      <w:marBottom w:val="0"/>
      <w:divBdr>
        <w:top w:val="none" w:sz="0" w:space="0" w:color="auto"/>
        <w:left w:val="none" w:sz="0" w:space="0" w:color="auto"/>
        <w:bottom w:val="none" w:sz="0" w:space="0" w:color="auto"/>
        <w:right w:val="none" w:sz="0" w:space="0" w:color="auto"/>
      </w:divBdr>
    </w:div>
    <w:div w:id="118842986">
      <w:bodyDiv w:val="1"/>
      <w:marLeft w:val="0"/>
      <w:marRight w:val="0"/>
      <w:marTop w:val="0"/>
      <w:marBottom w:val="0"/>
      <w:divBdr>
        <w:top w:val="none" w:sz="0" w:space="0" w:color="auto"/>
        <w:left w:val="none" w:sz="0" w:space="0" w:color="auto"/>
        <w:bottom w:val="none" w:sz="0" w:space="0" w:color="auto"/>
        <w:right w:val="none" w:sz="0" w:space="0" w:color="auto"/>
      </w:divBdr>
    </w:div>
    <w:div w:id="119615209">
      <w:bodyDiv w:val="1"/>
      <w:marLeft w:val="0"/>
      <w:marRight w:val="0"/>
      <w:marTop w:val="0"/>
      <w:marBottom w:val="0"/>
      <w:divBdr>
        <w:top w:val="none" w:sz="0" w:space="0" w:color="auto"/>
        <w:left w:val="none" w:sz="0" w:space="0" w:color="auto"/>
        <w:bottom w:val="none" w:sz="0" w:space="0" w:color="auto"/>
        <w:right w:val="none" w:sz="0" w:space="0" w:color="auto"/>
      </w:divBdr>
    </w:div>
    <w:div w:id="126776822">
      <w:bodyDiv w:val="1"/>
      <w:marLeft w:val="0"/>
      <w:marRight w:val="0"/>
      <w:marTop w:val="0"/>
      <w:marBottom w:val="0"/>
      <w:divBdr>
        <w:top w:val="none" w:sz="0" w:space="0" w:color="auto"/>
        <w:left w:val="none" w:sz="0" w:space="0" w:color="auto"/>
        <w:bottom w:val="none" w:sz="0" w:space="0" w:color="auto"/>
        <w:right w:val="none" w:sz="0" w:space="0" w:color="auto"/>
      </w:divBdr>
    </w:div>
    <w:div w:id="126897371">
      <w:bodyDiv w:val="1"/>
      <w:marLeft w:val="0"/>
      <w:marRight w:val="0"/>
      <w:marTop w:val="0"/>
      <w:marBottom w:val="0"/>
      <w:divBdr>
        <w:top w:val="none" w:sz="0" w:space="0" w:color="auto"/>
        <w:left w:val="none" w:sz="0" w:space="0" w:color="auto"/>
        <w:bottom w:val="none" w:sz="0" w:space="0" w:color="auto"/>
        <w:right w:val="none" w:sz="0" w:space="0" w:color="auto"/>
      </w:divBdr>
    </w:div>
    <w:div w:id="128087281">
      <w:bodyDiv w:val="1"/>
      <w:marLeft w:val="0"/>
      <w:marRight w:val="0"/>
      <w:marTop w:val="0"/>
      <w:marBottom w:val="0"/>
      <w:divBdr>
        <w:top w:val="none" w:sz="0" w:space="0" w:color="auto"/>
        <w:left w:val="none" w:sz="0" w:space="0" w:color="auto"/>
        <w:bottom w:val="none" w:sz="0" w:space="0" w:color="auto"/>
        <w:right w:val="none" w:sz="0" w:space="0" w:color="auto"/>
      </w:divBdr>
    </w:div>
    <w:div w:id="131219327">
      <w:bodyDiv w:val="1"/>
      <w:marLeft w:val="0"/>
      <w:marRight w:val="0"/>
      <w:marTop w:val="0"/>
      <w:marBottom w:val="0"/>
      <w:divBdr>
        <w:top w:val="none" w:sz="0" w:space="0" w:color="auto"/>
        <w:left w:val="none" w:sz="0" w:space="0" w:color="auto"/>
        <w:bottom w:val="none" w:sz="0" w:space="0" w:color="auto"/>
        <w:right w:val="none" w:sz="0" w:space="0" w:color="auto"/>
      </w:divBdr>
    </w:div>
    <w:div w:id="133180780">
      <w:bodyDiv w:val="1"/>
      <w:marLeft w:val="0"/>
      <w:marRight w:val="0"/>
      <w:marTop w:val="0"/>
      <w:marBottom w:val="0"/>
      <w:divBdr>
        <w:top w:val="none" w:sz="0" w:space="0" w:color="auto"/>
        <w:left w:val="none" w:sz="0" w:space="0" w:color="auto"/>
        <w:bottom w:val="none" w:sz="0" w:space="0" w:color="auto"/>
        <w:right w:val="none" w:sz="0" w:space="0" w:color="auto"/>
      </w:divBdr>
    </w:div>
    <w:div w:id="150676482">
      <w:bodyDiv w:val="1"/>
      <w:marLeft w:val="0"/>
      <w:marRight w:val="0"/>
      <w:marTop w:val="0"/>
      <w:marBottom w:val="0"/>
      <w:divBdr>
        <w:top w:val="none" w:sz="0" w:space="0" w:color="auto"/>
        <w:left w:val="none" w:sz="0" w:space="0" w:color="auto"/>
        <w:bottom w:val="none" w:sz="0" w:space="0" w:color="auto"/>
        <w:right w:val="none" w:sz="0" w:space="0" w:color="auto"/>
      </w:divBdr>
    </w:div>
    <w:div w:id="159974313">
      <w:bodyDiv w:val="1"/>
      <w:marLeft w:val="0"/>
      <w:marRight w:val="0"/>
      <w:marTop w:val="0"/>
      <w:marBottom w:val="0"/>
      <w:divBdr>
        <w:top w:val="none" w:sz="0" w:space="0" w:color="auto"/>
        <w:left w:val="none" w:sz="0" w:space="0" w:color="auto"/>
        <w:bottom w:val="none" w:sz="0" w:space="0" w:color="auto"/>
        <w:right w:val="none" w:sz="0" w:space="0" w:color="auto"/>
      </w:divBdr>
    </w:div>
    <w:div w:id="162161660">
      <w:bodyDiv w:val="1"/>
      <w:marLeft w:val="0"/>
      <w:marRight w:val="0"/>
      <w:marTop w:val="0"/>
      <w:marBottom w:val="0"/>
      <w:divBdr>
        <w:top w:val="none" w:sz="0" w:space="0" w:color="auto"/>
        <w:left w:val="none" w:sz="0" w:space="0" w:color="auto"/>
        <w:bottom w:val="none" w:sz="0" w:space="0" w:color="auto"/>
        <w:right w:val="none" w:sz="0" w:space="0" w:color="auto"/>
      </w:divBdr>
    </w:div>
    <w:div w:id="166213854">
      <w:bodyDiv w:val="1"/>
      <w:marLeft w:val="0"/>
      <w:marRight w:val="0"/>
      <w:marTop w:val="0"/>
      <w:marBottom w:val="0"/>
      <w:divBdr>
        <w:top w:val="none" w:sz="0" w:space="0" w:color="auto"/>
        <w:left w:val="none" w:sz="0" w:space="0" w:color="auto"/>
        <w:bottom w:val="none" w:sz="0" w:space="0" w:color="auto"/>
        <w:right w:val="none" w:sz="0" w:space="0" w:color="auto"/>
      </w:divBdr>
    </w:div>
    <w:div w:id="180703638">
      <w:bodyDiv w:val="1"/>
      <w:marLeft w:val="0"/>
      <w:marRight w:val="0"/>
      <w:marTop w:val="0"/>
      <w:marBottom w:val="0"/>
      <w:divBdr>
        <w:top w:val="none" w:sz="0" w:space="0" w:color="auto"/>
        <w:left w:val="none" w:sz="0" w:space="0" w:color="auto"/>
        <w:bottom w:val="none" w:sz="0" w:space="0" w:color="auto"/>
        <w:right w:val="none" w:sz="0" w:space="0" w:color="auto"/>
      </w:divBdr>
    </w:div>
    <w:div w:id="190801243">
      <w:bodyDiv w:val="1"/>
      <w:marLeft w:val="0"/>
      <w:marRight w:val="0"/>
      <w:marTop w:val="0"/>
      <w:marBottom w:val="0"/>
      <w:divBdr>
        <w:top w:val="none" w:sz="0" w:space="0" w:color="auto"/>
        <w:left w:val="none" w:sz="0" w:space="0" w:color="auto"/>
        <w:bottom w:val="none" w:sz="0" w:space="0" w:color="auto"/>
        <w:right w:val="none" w:sz="0" w:space="0" w:color="auto"/>
      </w:divBdr>
    </w:div>
    <w:div w:id="219634527">
      <w:bodyDiv w:val="1"/>
      <w:marLeft w:val="0"/>
      <w:marRight w:val="0"/>
      <w:marTop w:val="0"/>
      <w:marBottom w:val="0"/>
      <w:divBdr>
        <w:top w:val="none" w:sz="0" w:space="0" w:color="auto"/>
        <w:left w:val="none" w:sz="0" w:space="0" w:color="auto"/>
        <w:bottom w:val="none" w:sz="0" w:space="0" w:color="auto"/>
        <w:right w:val="none" w:sz="0" w:space="0" w:color="auto"/>
      </w:divBdr>
    </w:div>
    <w:div w:id="220021925">
      <w:bodyDiv w:val="1"/>
      <w:marLeft w:val="0"/>
      <w:marRight w:val="0"/>
      <w:marTop w:val="0"/>
      <w:marBottom w:val="0"/>
      <w:divBdr>
        <w:top w:val="none" w:sz="0" w:space="0" w:color="auto"/>
        <w:left w:val="none" w:sz="0" w:space="0" w:color="auto"/>
        <w:bottom w:val="none" w:sz="0" w:space="0" w:color="auto"/>
        <w:right w:val="none" w:sz="0" w:space="0" w:color="auto"/>
      </w:divBdr>
    </w:div>
    <w:div w:id="254483947">
      <w:bodyDiv w:val="1"/>
      <w:marLeft w:val="0"/>
      <w:marRight w:val="0"/>
      <w:marTop w:val="0"/>
      <w:marBottom w:val="0"/>
      <w:divBdr>
        <w:top w:val="none" w:sz="0" w:space="0" w:color="auto"/>
        <w:left w:val="none" w:sz="0" w:space="0" w:color="auto"/>
        <w:bottom w:val="none" w:sz="0" w:space="0" w:color="auto"/>
        <w:right w:val="none" w:sz="0" w:space="0" w:color="auto"/>
      </w:divBdr>
    </w:div>
    <w:div w:id="260533472">
      <w:bodyDiv w:val="1"/>
      <w:marLeft w:val="0"/>
      <w:marRight w:val="0"/>
      <w:marTop w:val="0"/>
      <w:marBottom w:val="0"/>
      <w:divBdr>
        <w:top w:val="none" w:sz="0" w:space="0" w:color="auto"/>
        <w:left w:val="none" w:sz="0" w:space="0" w:color="auto"/>
        <w:bottom w:val="none" w:sz="0" w:space="0" w:color="auto"/>
        <w:right w:val="none" w:sz="0" w:space="0" w:color="auto"/>
      </w:divBdr>
    </w:div>
    <w:div w:id="274362350">
      <w:bodyDiv w:val="1"/>
      <w:marLeft w:val="0"/>
      <w:marRight w:val="0"/>
      <w:marTop w:val="0"/>
      <w:marBottom w:val="0"/>
      <w:divBdr>
        <w:top w:val="none" w:sz="0" w:space="0" w:color="auto"/>
        <w:left w:val="none" w:sz="0" w:space="0" w:color="auto"/>
        <w:bottom w:val="none" w:sz="0" w:space="0" w:color="auto"/>
        <w:right w:val="none" w:sz="0" w:space="0" w:color="auto"/>
      </w:divBdr>
    </w:div>
    <w:div w:id="287590531">
      <w:bodyDiv w:val="1"/>
      <w:marLeft w:val="0"/>
      <w:marRight w:val="0"/>
      <w:marTop w:val="0"/>
      <w:marBottom w:val="0"/>
      <w:divBdr>
        <w:top w:val="none" w:sz="0" w:space="0" w:color="auto"/>
        <w:left w:val="none" w:sz="0" w:space="0" w:color="auto"/>
        <w:bottom w:val="none" w:sz="0" w:space="0" w:color="auto"/>
        <w:right w:val="none" w:sz="0" w:space="0" w:color="auto"/>
      </w:divBdr>
    </w:div>
    <w:div w:id="288249238">
      <w:bodyDiv w:val="1"/>
      <w:marLeft w:val="0"/>
      <w:marRight w:val="0"/>
      <w:marTop w:val="0"/>
      <w:marBottom w:val="0"/>
      <w:divBdr>
        <w:top w:val="none" w:sz="0" w:space="0" w:color="auto"/>
        <w:left w:val="none" w:sz="0" w:space="0" w:color="auto"/>
        <w:bottom w:val="none" w:sz="0" w:space="0" w:color="auto"/>
        <w:right w:val="none" w:sz="0" w:space="0" w:color="auto"/>
      </w:divBdr>
    </w:div>
    <w:div w:id="295306612">
      <w:bodyDiv w:val="1"/>
      <w:marLeft w:val="0"/>
      <w:marRight w:val="0"/>
      <w:marTop w:val="0"/>
      <w:marBottom w:val="0"/>
      <w:divBdr>
        <w:top w:val="none" w:sz="0" w:space="0" w:color="auto"/>
        <w:left w:val="none" w:sz="0" w:space="0" w:color="auto"/>
        <w:bottom w:val="none" w:sz="0" w:space="0" w:color="auto"/>
        <w:right w:val="none" w:sz="0" w:space="0" w:color="auto"/>
      </w:divBdr>
    </w:div>
    <w:div w:id="298192659">
      <w:bodyDiv w:val="1"/>
      <w:marLeft w:val="0"/>
      <w:marRight w:val="0"/>
      <w:marTop w:val="0"/>
      <w:marBottom w:val="0"/>
      <w:divBdr>
        <w:top w:val="none" w:sz="0" w:space="0" w:color="auto"/>
        <w:left w:val="none" w:sz="0" w:space="0" w:color="auto"/>
        <w:bottom w:val="none" w:sz="0" w:space="0" w:color="auto"/>
        <w:right w:val="none" w:sz="0" w:space="0" w:color="auto"/>
      </w:divBdr>
    </w:div>
    <w:div w:id="301234541">
      <w:bodyDiv w:val="1"/>
      <w:marLeft w:val="0"/>
      <w:marRight w:val="0"/>
      <w:marTop w:val="0"/>
      <w:marBottom w:val="0"/>
      <w:divBdr>
        <w:top w:val="none" w:sz="0" w:space="0" w:color="auto"/>
        <w:left w:val="none" w:sz="0" w:space="0" w:color="auto"/>
        <w:bottom w:val="none" w:sz="0" w:space="0" w:color="auto"/>
        <w:right w:val="none" w:sz="0" w:space="0" w:color="auto"/>
      </w:divBdr>
    </w:div>
    <w:div w:id="317081015">
      <w:bodyDiv w:val="1"/>
      <w:marLeft w:val="0"/>
      <w:marRight w:val="0"/>
      <w:marTop w:val="0"/>
      <w:marBottom w:val="0"/>
      <w:divBdr>
        <w:top w:val="none" w:sz="0" w:space="0" w:color="auto"/>
        <w:left w:val="none" w:sz="0" w:space="0" w:color="auto"/>
        <w:bottom w:val="none" w:sz="0" w:space="0" w:color="auto"/>
        <w:right w:val="none" w:sz="0" w:space="0" w:color="auto"/>
      </w:divBdr>
    </w:div>
    <w:div w:id="325283313">
      <w:bodyDiv w:val="1"/>
      <w:marLeft w:val="0"/>
      <w:marRight w:val="0"/>
      <w:marTop w:val="0"/>
      <w:marBottom w:val="0"/>
      <w:divBdr>
        <w:top w:val="none" w:sz="0" w:space="0" w:color="auto"/>
        <w:left w:val="none" w:sz="0" w:space="0" w:color="auto"/>
        <w:bottom w:val="none" w:sz="0" w:space="0" w:color="auto"/>
        <w:right w:val="none" w:sz="0" w:space="0" w:color="auto"/>
      </w:divBdr>
    </w:div>
    <w:div w:id="328485770">
      <w:bodyDiv w:val="1"/>
      <w:marLeft w:val="0"/>
      <w:marRight w:val="0"/>
      <w:marTop w:val="0"/>
      <w:marBottom w:val="0"/>
      <w:divBdr>
        <w:top w:val="none" w:sz="0" w:space="0" w:color="auto"/>
        <w:left w:val="none" w:sz="0" w:space="0" w:color="auto"/>
        <w:bottom w:val="none" w:sz="0" w:space="0" w:color="auto"/>
        <w:right w:val="none" w:sz="0" w:space="0" w:color="auto"/>
      </w:divBdr>
    </w:div>
    <w:div w:id="343872292">
      <w:bodyDiv w:val="1"/>
      <w:marLeft w:val="0"/>
      <w:marRight w:val="0"/>
      <w:marTop w:val="0"/>
      <w:marBottom w:val="0"/>
      <w:divBdr>
        <w:top w:val="none" w:sz="0" w:space="0" w:color="auto"/>
        <w:left w:val="none" w:sz="0" w:space="0" w:color="auto"/>
        <w:bottom w:val="none" w:sz="0" w:space="0" w:color="auto"/>
        <w:right w:val="none" w:sz="0" w:space="0" w:color="auto"/>
      </w:divBdr>
    </w:div>
    <w:div w:id="348994588">
      <w:bodyDiv w:val="1"/>
      <w:marLeft w:val="0"/>
      <w:marRight w:val="0"/>
      <w:marTop w:val="0"/>
      <w:marBottom w:val="0"/>
      <w:divBdr>
        <w:top w:val="none" w:sz="0" w:space="0" w:color="auto"/>
        <w:left w:val="none" w:sz="0" w:space="0" w:color="auto"/>
        <w:bottom w:val="none" w:sz="0" w:space="0" w:color="auto"/>
        <w:right w:val="none" w:sz="0" w:space="0" w:color="auto"/>
      </w:divBdr>
    </w:div>
    <w:div w:id="358043398">
      <w:bodyDiv w:val="1"/>
      <w:marLeft w:val="0"/>
      <w:marRight w:val="0"/>
      <w:marTop w:val="0"/>
      <w:marBottom w:val="0"/>
      <w:divBdr>
        <w:top w:val="none" w:sz="0" w:space="0" w:color="auto"/>
        <w:left w:val="none" w:sz="0" w:space="0" w:color="auto"/>
        <w:bottom w:val="none" w:sz="0" w:space="0" w:color="auto"/>
        <w:right w:val="none" w:sz="0" w:space="0" w:color="auto"/>
      </w:divBdr>
    </w:div>
    <w:div w:id="366685443">
      <w:bodyDiv w:val="1"/>
      <w:marLeft w:val="0"/>
      <w:marRight w:val="0"/>
      <w:marTop w:val="0"/>
      <w:marBottom w:val="0"/>
      <w:divBdr>
        <w:top w:val="none" w:sz="0" w:space="0" w:color="auto"/>
        <w:left w:val="none" w:sz="0" w:space="0" w:color="auto"/>
        <w:bottom w:val="none" w:sz="0" w:space="0" w:color="auto"/>
        <w:right w:val="none" w:sz="0" w:space="0" w:color="auto"/>
      </w:divBdr>
    </w:div>
    <w:div w:id="381950308">
      <w:bodyDiv w:val="1"/>
      <w:marLeft w:val="0"/>
      <w:marRight w:val="0"/>
      <w:marTop w:val="0"/>
      <w:marBottom w:val="0"/>
      <w:divBdr>
        <w:top w:val="none" w:sz="0" w:space="0" w:color="auto"/>
        <w:left w:val="none" w:sz="0" w:space="0" w:color="auto"/>
        <w:bottom w:val="none" w:sz="0" w:space="0" w:color="auto"/>
        <w:right w:val="none" w:sz="0" w:space="0" w:color="auto"/>
      </w:divBdr>
    </w:div>
    <w:div w:id="393747495">
      <w:bodyDiv w:val="1"/>
      <w:marLeft w:val="0"/>
      <w:marRight w:val="0"/>
      <w:marTop w:val="0"/>
      <w:marBottom w:val="0"/>
      <w:divBdr>
        <w:top w:val="none" w:sz="0" w:space="0" w:color="auto"/>
        <w:left w:val="none" w:sz="0" w:space="0" w:color="auto"/>
        <w:bottom w:val="none" w:sz="0" w:space="0" w:color="auto"/>
        <w:right w:val="none" w:sz="0" w:space="0" w:color="auto"/>
      </w:divBdr>
    </w:div>
    <w:div w:id="396782421">
      <w:bodyDiv w:val="1"/>
      <w:marLeft w:val="0"/>
      <w:marRight w:val="0"/>
      <w:marTop w:val="0"/>
      <w:marBottom w:val="0"/>
      <w:divBdr>
        <w:top w:val="none" w:sz="0" w:space="0" w:color="auto"/>
        <w:left w:val="none" w:sz="0" w:space="0" w:color="auto"/>
        <w:bottom w:val="none" w:sz="0" w:space="0" w:color="auto"/>
        <w:right w:val="none" w:sz="0" w:space="0" w:color="auto"/>
      </w:divBdr>
    </w:div>
    <w:div w:id="400058671">
      <w:bodyDiv w:val="1"/>
      <w:marLeft w:val="0"/>
      <w:marRight w:val="0"/>
      <w:marTop w:val="0"/>
      <w:marBottom w:val="0"/>
      <w:divBdr>
        <w:top w:val="none" w:sz="0" w:space="0" w:color="auto"/>
        <w:left w:val="none" w:sz="0" w:space="0" w:color="auto"/>
        <w:bottom w:val="none" w:sz="0" w:space="0" w:color="auto"/>
        <w:right w:val="none" w:sz="0" w:space="0" w:color="auto"/>
      </w:divBdr>
    </w:div>
    <w:div w:id="405616980">
      <w:bodyDiv w:val="1"/>
      <w:marLeft w:val="0"/>
      <w:marRight w:val="0"/>
      <w:marTop w:val="0"/>
      <w:marBottom w:val="0"/>
      <w:divBdr>
        <w:top w:val="none" w:sz="0" w:space="0" w:color="auto"/>
        <w:left w:val="none" w:sz="0" w:space="0" w:color="auto"/>
        <w:bottom w:val="none" w:sz="0" w:space="0" w:color="auto"/>
        <w:right w:val="none" w:sz="0" w:space="0" w:color="auto"/>
      </w:divBdr>
    </w:div>
    <w:div w:id="420953726">
      <w:bodyDiv w:val="1"/>
      <w:marLeft w:val="0"/>
      <w:marRight w:val="0"/>
      <w:marTop w:val="0"/>
      <w:marBottom w:val="0"/>
      <w:divBdr>
        <w:top w:val="none" w:sz="0" w:space="0" w:color="auto"/>
        <w:left w:val="none" w:sz="0" w:space="0" w:color="auto"/>
        <w:bottom w:val="none" w:sz="0" w:space="0" w:color="auto"/>
        <w:right w:val="none" w:sz="0" w:space="0" w:color="auto"/>
      </w:divBdr>
    </w:div>
    <w:div w:id="423841331">
      <w:bodyDiv w:val="1"/>
      <w:marLeft w:val="0"/>
      <w:marRight w:val="0"/>
      <w:marTop w:val="0"/>
      <w:marBottom w:val="0"/>
      <w:divBdr>
        <w:top w:val="none" w:sz="0" w:space="0" w:color="auto"/>
        <w:left w:val="none" w:sz="0" w:space="0" w:color="auto"/>
        <w:bottom w:val="none" w:sz="0" w:space="0" w:color="auto"/>
        <w:right w:val="none" w:sz="0" w:space="0" w:color="auto"/>
      </w:divBdr>
    </w:div>
    <w:div w:id="431627339">
      <w:bodyDiv w:val="1"/>
      <w:marLeft w:val="0"/>
      <w:marRight w:val="0"/>
      <w:marTop w:val="0"/>
      <w:marBottom w:val="0"/>
      <w:divBdr>
        <w:top w:val="none" w:sz="0" w:space="0" w:color="auto"/>
        <w:left w:val="none" w:sz="0" w:space="0" w:color="auto"/>
        <w:bottom w:val="none" w:sz="0" w:space="0" w:color="auto"/>
        <w:right w:val="none" w:sz="0" w:space="0" w:color="auto"/>
      </w:divBdr>
    </w:div>
    <w:div w:id="434327822">
      <w:bodyDiv w:val="1"/>
      <w:marLeft w:val="0"/>
      <w:marRight w:val="0"/>
      <w:marTop w:val="0"/>
      <w:marBottom w:val="0"/>
      <w:divBdr>
        <w:top w:val="none" w:sz="0" w:space="0" w:color="auto"/>
        <w:left w:val="none" w:sz="0" w:space="0" w:color="auto"/>
        <w:bottom w:val="none" w:sz="0" w:space="0" w:color="auto"/>
        <w:right w:val="none" w:sz="0" w:space="0" w:color="auto"/>
      </w:divBdr>
    </w:div>
    <w:div w:id="435444163">
      <w:bodyDiv w:val="1"/>
      <w:marLeft w:val="0"/>
      <w:marRight w:val="0"/>
      <w:marTop w:val="0"/>
      <w:marBottom w:val="0"/>
      <w:divBdr>
        <w:top w:val="none" w:sz="0" w:space="0" w:color="auto"/>
        <w:left w:val="none" w:sz="0" w:space="0" w:color="auto"/>
        <w:bottom w:val="none" w:sz="0" w:space="0" w:color="auto"/>
        <w:right w:val="none" w:sz="0" w:space="0" w:color="auto"/>
      </w:divBdr>
    </w:div>
    <w:div w:id="439105833">
      <w:bodyDiv w:val="1"/>
      <w:marLeft w:val="0"/>
      <w:marRight w:val="0"/>
      <w:marTop w:val="0"/>
      <w:marBottom w:val="0"/>
      <w:divBdr>
        <w:top w:val="none" w:sz="0" w:space="0" w:color="auto"/>
        <w:left w:val="none" w:sz="0" w:space="0" w:color="auto"/>
        <w:bottom w:val="none" w:sz="0" w:space="0" w:color="auto"/>
        <w:right w:val="none" w:sz="0" w:space="0" w:color="auto"/>
      </w:divBdr>
    </w:div>
    <w:div w:id="441926627">
      <w:bodyDiv w:val="1"/>
      <w:marLeft w:val="0"/>
      <w:marRight w:val="0"/>
      <w:marTop w:val="0"/>
      <w:marBottom w:val="0"/>
      <w:divBdr>
        <w:top w:val="none" w:sz="0" w:space="0" w:color="auto"/>
        <w:left w:val="none" w:sz="0" w:space="0" w:color="auto"/>
        <w:bottom w:val="none" w:sz="0" w:space="0" w:color="auto"/>
        <w:right w:val="none" w:sz="0" w:space="0" w:color="auto"/>
      </w:divBdr>
      <w:divsChild>
        <w:div w:id="531386790">
          <w:marLeft w:val="0"/>
          <w:marRight w:val="0"/>
          <w:marTop w:val="0"/>
          <w:marBottom w:val="0"/>
          <w:divBdr>
            <w:top w:val="none" w:sz="0" w:space="0" w:color="auto"/>
            <w:left w:val="none" w:sz="0" w:space="0" w:color="auto"/>
            <w:bottom w:val="none" w:sz="0" w:space="0" w:color="auto"/>
            <w:right w:val="none" w:sz="0" w:space="0" w:color="auto"/>
          </w:divBdr>
        </w:div>
        <w:div w:id="1618366025">
          <w:marLeft w:val="0"/>
          <w:marRight w:val="0"/>
          <w:marTop w:val="0"/>
          <w:marBottom w:val="0"/>
          <w:divBdr>
            <w:top w:val="none" w:sz="0" w:space="0" w:color="auto"/>
            <w:left w:val="none" w:sz="0" w:space="0" w:color="auto"/>
            <w:bottom w:val="none" w:sz="0" w:space="0" w:color="auto"/>
            <w:right w:val="none" w:sz="0" w:space="0" w:color="auto"/>
          </w:divBdr>
        </w:div>
        <w:div w:id="1854566305">
          <w:marLeft w:val="0"/>
          <w:marRight w:val="0"/>
          <w:marTop w:val="0"/>
          <w:marBottom w:val="0"/>
          <w:divBdr>
            <w:top w:val="none" w:sz="0" w:space="0" w:color="auto"/>
            <w:left w:val="none" w:sz="0" w:space="0" w:color="auto"/>
            <w:bottom w:val="none" w:sz="0" w:space="0" w:color="auto"/>
            <w:right w:val="none" w:sz="0" w:space="0" w:color="auto"/>
          </w:divBdr>
        </w:div>
        <w:div w:id="246352333">
          <w:marLeft w:val="0"/>
          <w:marRight w:val="0"/>
          <w:marTop w:val="0"/>
          <w:marBottom w:val="0"/>
          <w:divBdr>
            <w:top w:val="none" w:sz="0" w:space="0" w:color="auto"/>
            <w:left w:val="none" w:sz="0" w:space="0" w:color="auto"/>
            <w:bottom w:val="none" w:sz="0" w:space="0" w:color="auto"/>
            <w:right w:val="none" w:sz="0" w:space="0" w:color="auto"/>
          </w:divBdr>
        </w:div>
        <w:div w:id="314069748">
          <w:marLeft w:val="0"/>
          <w:marRight w:val="0"/>
          <w:marTop w:val="0"/>
          <w:marBottom w:val="0"/>
          <w:divBdr>
            <w:top w:val="none" w:sz="0" w:space="0" w:color="auto"/>
            <w:left w:val="none" w:sz="0" w:space="0" w:color="auto"/>
            <w:bottom w:val="none" w:sz="0" w:space="0" w:color="auto"/>
            <w:right w:val="none" w:sz="0" w:space="0" w:color="auto"/>
          </w:divBdr>
        </w:div>
        <w:div w:id="1877622393">
          <w:marLeft w:val="0"/>
          <w:marRight w:val="0"/>
          <w:marTop w:val="0"/>
          <w:marBottom w:val="0"/>
          <w:divBdr>
            <w:top w:val="none" w:sz="0" w:space="0" w:color="auto"/>
            <w:left w:val="none" w:sz="0" w:space="0" w:color="auto"/>
            <w:bottom w:val="none" w:sz="0" w:space="0" w:color="auto"/>
            <w:right w:val="none" w:sz="0" w:space="0" w:color="auto"/>
          </w:divBdr>
        </w:div>
        <w:div w:id="1048214757">
          <w:marLeft w:val="0"/>
          <w:marRight w:val="0"/>
          <w:marTop w:val="0"/>
          <w:marBottom w:val="0"/>
          <w:divBdr>
            <w:top w:val="none" w:sz="0" w:space="0" w:color="auto"/>
            <w:left w:val="none" w:sz="0" w:space="0" w:color="auto"/>
            <w:bottom w:val="none" w:sz="0" w:space="0" w:color="auto"/>
            <w:right w:val="none" w:sz="0" w:space="0" w:color="auto"/>
          </w:divBdr>
        </w:div>
      </w:divsChild>
    </w:div>
    <w:div w:id="442579631">
      <w:bodyDiv w:val="1"/>
      <w:marLeft w:val="0"/>
      <w:marRight w:val="0"/>
      <w:marTop w:val="0"/>
      <w:marBottom w:val="0"/>
      <w:divBdr>
        <w:top w:val="none" w:sz="0" w:space="0" w:color="auto"/>
        <w:left w:val="none" w:sz="0" w:space="0" w:color="auto"/>
        <w:bottom w:val="none" w:sz="0" w:space="0" w:color="auto"/>
        <w:right w:val="none" w:sz="0" w:space="0" w:color="auto"/>
      </w:divBdr>
    </w:div>
    <w:div w:id="443959909">
      <w:bodyDiv w:val="1"/>
      <w:marLeft w:val="0"/>
      <w:marRight w:val="0"/>
      <w:marTop w:val="0"/>
      <w:marBottom w:val="0"/>
      <w:divBdr>
        <w:top w:val="none" w:sz="0" w:space="0" w:color="auto"/>
        <w:left w:val="none" w:sz="0" w:space="0" w:color="auto"/>
        <w:bottom w:val="none" w:sz="0" w:space="0" w:color="auto"/>
        <w:right w:val="none" w:sz="0" w:space="0" w:color="auto"/>
      </w:divBdr>
    </w:div>
    <w:div w:id="467820980">
      <w:bodyDiv w:val="1"/>
      <w:marLeft w:val="0"/>
      <w:marRight w:val="0"/>
      <w:marTop w:val="0"/>
      <w:marBottom w:val="0"/>
      <w:divBdr>
        <w:top w:val="none" w:sz="0" w:space="0" w:color="auto"/>
        <w:left w:val="none" w:sz="0" w:space="0" w:color="auto"/>
        <w:bottom w:val="none" w:sz="0" w:space="0" w:color="auto"/>
        <w:right w:val="none" w:sz="0" w:space="0" w:color="auto"/>
      </w:divBdr>
    </w:div>
    <w:div w:id="470514406">
      <w:bodyDiv w:val="1"/>
      <w:marLeft w:val="0"/>
      <w:marRight w:val="0"/>
      <w:marTop w:val="0"/>
      <w:marBottom w:val="0"/>
      <w:divBdr>
        <w:top w:val="none" w:sz="0" w:space="0" w:color="auto"/>
        <w:left w:val="none" w:sz="0" w:space="0" w:color="auto"/>
        <w:bottom w:val="none" w:sz="0" w:space="0" w:color="auto"/>
        <w:right w:val="none" w:sz="0" w:space="0" w:color="auto"/>
      </w:divBdr>
    </w:div>
    <w:div w:id="472137505">
      <w:bodyDiv w:val="1"/>
      <w:marLeft w:val="0"/>
      <w:marRight w:val="0"/>
      <w:marTop w:val="0"/>
      <w:marBottom w:val="0"/>
      <w:divBdr>
        <w:top w:val="none" w:sz="0" w:space="0" w:color="auto"/>
        <w:left w:val="none" w:sz="0" w:space="0" w:color="auto"/>
        <w:bottom w:val="none" w:sz="0" w:space="0" w:color="auto"/>
        <w:right w:val="none" w:sz="0" w:space="0" w:color="auto"/>
      </w:divBdr>
    </w:div>
    <w:div w:id="479158140">
      <w:bodyDiv w:val="1"/>
      <w:marLeft w:val="0"/>
      <w:marRight w:val="0"/>
      <w:marTop w:val="0"/>
      <w:marBottom w:val="0"/>
      <w:divBdr>
        <w:top w:val="none" w:sz="0" w:space="0" w:color="auto"/>
        <w:left w:val="none" w:sz="0" w:space="0" w:color="auto"/>
        <w:bottom w:val="none" w:sz="0" w:space="0" w:color="auto"/>
        <w:right w:val="none" w:sz="0" w:space="0" w:color="auto"/>
      </w:divBdr>
    </w:div>
    <w:div w:id="485899685">
      <w:bodyDiv w:val="1"/>
      <w:marLeft w:val="0"/>
      <w:marRight w:val="0"/>
      <w:marTop w:val="0"/>
      <w:marBottom w:val="0"/>
      <w:divBdr>
        <w:top w:val="none" w:sz="0" w:space="0" w:color="auto"/>
        <w:left w:val="none" w:sz="0" w:space="0" w:color="auto"/>
        <w:bottom w:val="none" w:sz="0" w:space="0" w:color="auto"/>
        <w:right w:val="none" w:sz="0" w:space="0" w:color="auto"/>
      </w:divBdr>
    </w:div>
    <w:div w:id="490754476">
      <w:bodyDiv w:val="1"/>
      <w:marLeft w:val="0"/>
      <w:marRight w:val="0"/>
      <w:marTop w:val="0"/>
      <w:marBottom w:val="0"/>
      <w:divBdr>
        <w:top w:val="none" w:sz="0" w:space="0" w:color="auto"/>
        <w:left w:val="none" w:sz="0" w:space="0" w:color="auto"/>
        <w:bottom w:val="none" w:sz="0" w:space="0" w:color="auto"/>
        <w:right w:val="none" w:sz="0" w:space="0" w:color="auto"/>
      </w:divBdr>
    </w:div>
    <w:div w:id="503935761">
      <w:bodyDiv w:val="1"/>
      <w:marLeft w:val="0"/>
      <w:marRight w:val="0"/>
      <w:marTop w:val="0"/>
      <w:marBottom w:val="0"/>
      <w:divBdr>
        <w:top w:val="none" w:sz="0" w:space="0" w:color="auto"/>
        <w:left w:val="none" w:sz="0" w:space="0" w:color="auto"/>
        <w:bottom w:val="none" w:sz="0" w:space="0" w:color="auto"/>
        <w:right w:val="none" w:sz="0" w:space="0" w:color="auto"/>
      </w:divBdr>
    </w:div>
    <w:div w:id="510069542">
      <w:bodyDiv w:val="1"/>
      <w:marLeft w:val="0"/>
      <w:marRight w:val="0"/>
      <w:marTop w:val="0"/>
      <w:marBottom w:val="0"/>
      <w:divBdr>
        <w:top w:val="none" w:sz="0" w:space="0" w:color="auto"/>
        <w:left w:val="none" w:sz="0" w:space="0" w:color="auto"/>
        <w:bottom w:val="none" w:sz="0" w:space="0" w:color="auto"/>
        <w:right w:val="none" w:sz="0" w:space="0" w:color="auto"/>
      </w:divBdr>
    </w:div>
    <w:div w:id="511771792">
      <w:bodyDiv w:val="1"/>
      <w:marLeft w:val="0"/>
      <w:marRight w:val="0"/>
      <w:marTop w:val="0"/>
      <w:marBottom w:val="0"/>
      <w:divBdr>
        <w:top w:val="none" w:sz="0" w:space="0" w:color="auto"/>
        <w:left w:val="none" w:sz="0" w:space="0" w:color="auto"/>
        <w:bottom w:val="none" w:sz="0" w:space="0" w:color="auto"/>
        <w:right w:val="none" w:sz="0" w:space="0" w:color="auto"/>
      </w:divBdr>
    </w:div>
    <w:div w:id="522791812">
      <w:bodyDiv w:val="1"/>
      <w:marLeft w:val="0"/>
      <w:marRight w:val="0"/>
      <w:marTop w:val="0"/>
      <w:marBottom w:val="0"/>
      <w:divBdr>
        <w:top w:val="none" w:sz="0" w:space="0" w:color="auto"/>
        <w:left w:val="none" w:sz="0" w:space="0" w:color="auto"/>
        <w:bottom w:val="none" w:sz="0" w:space="0" w:color="auto"/>
        <w:right w:val="none" w:sz="0" w:space="0" w:color="auto"/>
      </w:divBdr>
    </w:div>
    <w:div w:id="528613751">
      <w:bodyDiv w:val="1"/>
      <w:marLeft w:val="0"/>
      <w:marRight w:val="0"/>
      <w:marTop w:val="0"/>
      <w:marBottom w:val="0"/>
      <w:divBdr>
        <w:top w:val="none" w:sz="0" w:space="0" w:color="auto"/>
        <w:left w:val="none" w:sz="0" w:space="0" w:color="auto"/>
        <w:bottom w:val="none" w:sz="0" w:space="0" w:color="auto"/>
        <w:right w:val="none" w:sz="0" w:space="0" w:color="auto"/>
      </w:divBdr>
    </w:div>
    <w:div w:id="529995473">
      <w:bodyDiv w:val="1"/>
      <w:marLeft w:val="0"/>
      <w:marRight w:val="0"/>
      <w:marTop w:val="0"/>
      <w:marBottom w:val="0"/>
      <w:divBdr>
        <w:top w:val="none" w:sz="0" w:space="0" w:color="auto"/>
        <w:left w:val="none" w:sz="0" w:space="0" w:color="auto"/>
        <w:bottom w:val="none" w:sz="0" w:space="0" w:color="auto"/>
        <w:right w:val="none" w:sz="0" w:space="0" w:color="auto"/>
      </w:divBdr>
    </w:div>
    <w:div w:id="545145642">
      <w:bodyDiv w:val="1"/>
      <w:marLeft w:val="0"/>
      <w:marRight w:val="0"/>
      <w:marTop w:val="0"/>
      <w:marBottom w:val="0"/>
      <w:divBdr>
        <w:top w:val="none" w:sz="0" w:space="0" w:color="auto"/>
        <w:left w:val="none" w:sz="0" w:space="0" w:color="auto"/>
        <w:bottom w:val="none" w:sz="0" w:space="0" w:color="auto"/>
        <w:right w:val="none" w:sz="0" w:space="0" w:color="auto"/>
      </w:divBdr>
    </w:div>
    <w:div w:id="549148074">
      <w:bodyDiv w:val="1"/>
      <w:marLeft w:val="0"/>
      <w:marRight w:val="0"/>
      <w:marTop w:val="0"/>
      <w:marBottom w:val="0"/>
      <w:divBdr>
        <w:top w:val="none" w:sz="0" w:space="0" w:color="auto"/>
        <w:left w:val="none" w:sz="0" w:space="0" w:color="auto"/>
        <w:bottom w:val="none" w:sz="0" w:space="0" w:color="auto"/>
        <w:right w:val="none" w:sz="0" w:space="0" w:color="auto"/>
      </w:divBdr>
    </w:div>
    <w:div w:id="560017513">
      <w:bodyDiv w:val="1"/>
      <w:marLeft w:val="0"/>
      <w:marRight w:val="0"/>
      <w:marTop w:val="0"/>
      <w:marBottom w:val="0"/>
      <w:divBdr>
        <w:top w:val="none" w:sz="0" w:space="0" w:color="auto"/>
        <w:left w:val="none" w:sz="0" w:space="0" w:color="auto"/>
        <w:bottom w:val="none" w:sz="0" w:space="0" w:color="auto"/>
        <w:right w:val="none" w:sz="0" w:space="0" w:color="auto"/>
      </w:divBdr>
      <w:divsChild>
        <w:div w:id="888690361">
          <w:marLeft w:val="0"/>
          <w:marRight w:val="0"/>
          <w:marTop w:val="0"/>
          <w:marBottom w:val="0"/>
          <w:divBdr>
            <w:top w:val="none" w:sz="0" w:space="0" w:color="auto"/>
            <w:left w:val="none" w:sz="0" w:space="0" w:color="auto"/>
            <w:bottom w:val="none" w:sz="0" w:space="0" w:color="auto"/>
            <w:right w:val="none" w:sz="0" w:space="0" w:color="auto"/>
          </w:divBdr>
          <w:divsChild>
            <w:div w:id="1553417259">
              <w:marLeft w:val="0"/>
              <w:marRight w:val="0"/>
              <w:marTop w:val="0"/>
              <w:marBottom w:val="0"/>
              <w:divBdr>
                <w:top w:val="none" w:sz="0" w:space="0" w:color="auto"/>
                <w:left w:val="none" w:sz="0" w:space="0" w:color="auto"/>
                <w:bottom w:val="none" w:sz="0" w:space="0" w:color="auto"/>
                <w:right w:val="none" w:sz="0" w:space="0" w:color="auto"/>
              </w:divBdr>
              <w:divsChild>
                <w:div w:id="476190437">
                  <w:marLeft w:val="0"/>
                  <w:marRight w:val="0"/>
                  <w:marTop w:val="0"/>
                  <w:marBottom w:val="0"/>
                  <w:divBdr>
                    <w:top w:val="none" w:sz="0" w:space="0" w:color="auto"/>
                    <w:left w:val="none" w:sz="0" w:space="0" w:color="auto"/>
                    <w:bottom w:val="none" w:sz="0" w:space="0" w:color="auto"/>
                    <w:right w:val="none" w:sz="0" w:space="0" w:color="auto"/>
                  </w:divBdr>
                  <w:divsChild>
                    <w:div w:id="237638271">
                      <w:marLeft w:val="0"/>
                      <w:marRight w:val="0"/>
                      <w:marTop w:val="0"/>
                      <w:marBottom w:val="0"/>
                      <w:divBdr>
                        <w:top w:val="none" w:sz="0" w:space="0" w:color="auto"/>
                        <w:left w:val="none" w:sz="0" w:space="0" w:color="auto"/>
                        <w:bottom w:val="none" w:sz="0" w:space="0" w:color="auto"/>
                        <w:right w:val="none" w:sz="0" w:space="0" w:color="auto"/>
                      </w:divBdr>
                      <w:divsChild>
                        <w:div w:id="228539660">
                          <w:marLeft w:val="0"/>
                          <w:marRight w:val="0"/>
                          <w:marTop w:val="0"/>
                          <w:marBottom w:val="0"/>
                          <w:divBdr>
                            <w:top w:val="none" w:sz="0" w:space="0" w:color="auto"/>
                            <w:left w:val="none" w:sz="0" w:space="0" w:color="auto"/>
                            <w:bottom w:val="none" w:sz="0" w:space="0" w:color="auto"/>
                            <w:right w:val="none" w:sz="0" w:space="0" w:color="auto"/>
                          </w:divBdr>
                          <w:divsChild>
                            <w:div w:id="341517388">
                              <w:marLeft w:val="0"/>
                              <w:marRight w:val="0"/>
                              <w:marTop w:val="0"/>
                              <w:marBottom w:val="0"/>
                              <w:divBdr>
                                <w:top w:val="none" w:sz="0" w:space="0" w:color="auto"/>
                                <w:left w:val="none" w:sz="0" w:space="0" w:color="auto"/>
                                <w:bottom w:val="none" w:sz="0" w:space="0" w:color="auto"/>
                                <w:right w:val="none" w:sz="0" w:space="0" w:color="auto"/>
                              </w:divBdr>
                              <w:divsChild>
                                <w:div w:id="117377082">
                                  <w:marLeft w:val="0"/>
                                  <w:marRight w:val="0"/>
                                  <w:marTop w:val="0"/>
                                  <w:marBottom w:val="0"/>
                                  <w:divBdr>
                                    <w:top w:val="none" w:sz="0" w:space="0" w:color="auto"/>
                                    <w:left w:val="none" w:sz="0" w:space="0" w:color="auto"/>
                                    <w:bottom w:val="none" w:sz="0" w:space="0" w:color="auto"/>
                                    <w:right w:val="none" w:sz="0" w:space="0" w:color="auto"/>
                                  </w:divBdr>
                                  <w:divsChild>
                                    <w:div w:id="1994329409">
                                      <w:marLeft w:val="0"/>
                                      <w:marRight w:val="0"/>
                                      <w:marTop w:val="0"/>
                                      <w:marBottom w:val="0"/>
                                      <w:divBdr>
                                        <w:top w:val="none" w:sz="0" w:space="0" w:color="auto"/>
                                        <w:left w:val="none" w:sz="0" w:space="0" w:color="auto"/>
                                        <w:bottom w:val="none" w:sz="0" w:space="0" w:color="auto"/>
                                        <w:right w:val="none" w:sz="0" w:space="0" w:color="auto"/>
                                      </w:divBdr>
                                      <w:divsChild>
                                        <w:div w:id="1422919707">
                                          <w:marLeft w:val="0"/>
                                          <w:marRight w:val="0"/>
                                          <w:marTop w:val="0"/>
                                          <w:marBottom w:val="0"/>
                                          <w:divBdr>
                                            <w:top w:val="none" w:sz="0" w:space="0" w:color="auto"/>
                                            <w:left w:val="none" w:sz="0" w:space="0" w:color="auto"/>
                                            <w:bottom w:val="none" w:sz="0" w:space="0" w:color="auto"/>
                                            <w:right w:val="none" w:sz="0" w:space="0" w:color="auto"/>
                                          </w:divBdr>
                                          <w:divsChild>
                                            <w:div w:id="262106098">
                                              <w:marLeft w:val="0"/>
                                              <w:marRight w:val="0"/>
                                              <w:marTop w:val="0"/>
                                              <w:marBottom w:val="0"/>
                                              <w:divBdr>
                                                <w:top w:val="single" w:sz="12" w:space="2" w:color="FFFFCC"/>
                                                <w:left w:val="single" w:sz="12" w:space="2" w:color="FFFFCC"/>
                                                <w:bottom w:val="single" w:sz="12" w:space="2" w:color="FFFFCC"/>
                                                <w:right w:val="single" w:sz="12" w:space="0" w:color="FFFFCC"/>
                                              </w:divBdr>
                                              <w:divsChild>
                                                <w:div w:id="228156540">
                                                  <w:marLeft w:val="0"/>
                                                  <w:marRight w:val="0"/>
                                                  <w:marTop w:val="0"/>
                                                  <w:marBottom w:val="0"/>
                                                  <w:divBdr>
                                                    <w:top w:val="none" w:sz="0" w:space="0" w:color="auto"/>
                                                    <w:left w:val="none" w:sz="0" w:space="0" w:color="auto"/>
                                                    <w:bottom w:val="none" w:sz="0" w:space="0" w:color="auto"/>
                                                    <w:right w:val="none" w:sz="0" w:space="0" w:color="auto"/>
                                                  </w:divBdr>
                                                  <w:divsChild>
                                                    <w:div w:id="1600137419">
                                                      <w:marLeft w:val="0"/>
                                                      <w:marRight w:val="0"/>
                                                      <w:marTop w:val="0"/>
                                                      <w:marBottom w:val="0"/>
                                                      <w:divBdr>
                                                        <w:top w:val="none" w:sz="0" w:space="0" w:color="auto"/>
                                                        <w:left w:val="none" w:sz="0" w:space="0" w:color="auto"/>
                                                        <w:bottom w:val="none" w:sz="0" w:space="0" w:color="auto"/>
                                                        <w:right w:val="none" w:sz="0" w:space="0" w:color="auto"/>
                                                      </w:divBdr>
                                                      <w:divsChild>
                                                        <w:div w:id="1164975956">
                                                          <w:marLeft w:val="0"/>
                                                          <w:marRight w:val="0"/>
                                                          <w:marTop w:val="0"/>
                                                          <w:marBottom w:val="0"/>
                                                          <w:divBdr>
                                                            <w:top w:val="none" w:sz="0" w:space="0" w:color="auto"/>
                                                            <w:left w:val="none" w:sz="0" w:space="0" w:color="auto"/>
                                                            <w:bottom w:val="none" w:sz="0" w:space="0" w:color="auto"/>
                                                            <w:right w:val="none" w:sz="0" w:space="0" w:color="auto"/>
                                                          </w:divBdr>
                                                          <w:divsChild>
                                                            <w:div w:id="193006865">
                                                              <w:marLeft w:val="0"/>
                                                              <w:marRight w:val="0"/>
                                                              <w:marTop w:val="0"/>
                                                              <w:marBottom w:val="0"/>
                                                              <w:divBdr>
                                                                <w:top w:val="none" w:sz="0" w:space="0" w:color="auto"/>
                                                                <w:left w:val="none" w:sz="0" w:space="0" w:color="auto"/>
                                                                <w:bottom w:val="none" w:sz="0" w:space="0" w:color="auto"/>
                                                                <w:right w:val="none" w:sz="0" w:space="0" w:color="auto"/>
                                                              </w:divBdr>
                                                              <w:divsChild>
                                                                <w:div w:id="453603279">
                                                                  <w:marLeft w:val="0"/>
                                                                  <w:marRight w:val="0"/>
                                                                  <w:marTop w:val="0"/>
                                                                  <w:marBottom w:val="0"/>
                                                                  <w:divBdr>
                                                                    <w:top w:val="none" w:sz="0" w:space="0" w:color="auto"/>
                                                                    <w:left w:val="none" w:sz="0" w:space="0" w:color="auto"/>
                                                                    <w:bottom w:val="none" w:sz="0" w:space="0" w:color="auto"/>
                                                                    <w:right w:val="none" w:sz="0" w:space="0" w:color="auto"/>
                                                                  </w:divBdr>
                                                                  <w:divsChild>
                                                                    <w:div w:id="1400787174">
                                                                      <w:marLeft w:val="0"/>
                                                                      <w:marRight w:val="0"/>
                                                                      <w:marTop w:val="0"/>
                                                                      <w:marBottom w:val="0"/>
                                                                      <w:divBdr>
                                                                        <w:top w:val="none" w:sz="0" w:space="0" w:color="auto"/>
                                                                        <w:left w:val="none" w:sz="0" w:space="0" w:color="auto"/>
                                                                        <w:bottom w:val="none" w:sz="0" w:space="0" w:color="auto"/>
                                                                        <w:right w:val="none" w:sz="0" w:space="0" w:color="auto"/>
                                                                      </w:divBdr>
                                                                      <w:divsChild>
                                                                        <w:div w:id="684752430">
                                                                          <w:marLeft w:val="0"/>
                                                                          <w:marRight w:val="0"/>
                                                                          <w:marTop w:val="0"/>
                                                                          <w:marBottom w:val="0"/>
                                                                          <w:divBdr>
                                                                            <w:top w:val="none" w:sz="0" w:space="0" w:color="auto"/>
                                                                            <w:left w:val="none" w:sz="0" w:space="0" w:color="auto"/>
                                                                            <w:bottom w:val="none" w:sz="0" w:space="0" w:color="auto"/>
                                                                            <w:right w:val="none" w:sz="0" w:space="0" w:color="auto"/>
                                                                          </w:divBdr>
                                                                          <w:divsChild>
                                                                            <w:div w:id="1868054697">
                                                                              <w:marLeft w:val="0"/>
                                                                              <w:marRight w:val="0"/>
                                                                              <w:marTop w:val="0"/>
                                                                              <w:marBottom w:val="0"/>
                                                                              <w:divBdr>
                                                                                <w:top w:val="none" w:sz="0" w:space="0" w:color="auto"/>
                                                                                <w:left w:val="none" w:sz="0" w:space="0" w:color="auto"/>
                                                                                <w:bottom w:val="none" w:sz="0" w:space="0" w:color="auto"/>
                                                                                <w:right w:val="none" w:sz="0" w:space="0" w:color="auto"/>
                                                                              </w:divBdr>
                                                                              <w:divsChild>
                                                                                <w:div w:id="1378161354">
                                                                                  <w:marLeft w:val="0"/>
                                                                                  <w:marRight w:val="0"/>
                                                                                  <w:marTop w:val="0"/>
                                                                                  <w:marBottom w:val="0"/>
                                                                                  <w:divBdr>
                                                                                    <w:top w:val="none" w:sz="0" w:space="0" w:color="auto"/>
                                                                                    <w:left w:val="none" w:sz="0" w:space="0" w:color="auto"/>
                                                                                    <w:bottom w:val="none" w:sz="0" w:space="0" w:color="auto"/>
                                                                                    <w:right w:val="none" w:sz="0" w:space="0" w:color="auto"/>
                                                                                  </w:divBdr>
                                                                                  <w:divsChild>
                                                                                    <w:div w:id="1173760959">
                                                                                      <w:marLeft w:val="0"/>
                                                                                      <w:marRight w:val="0"/>
                                                                                      <w:marTop w:val="0"/>
                                                                                      <w:marBottom w:val="0"/>
                                                                                      <w:divBdr>
                                                                                        <w:top w:val="none" w:sz="0" w:space="0" w:color="auto"/>
                                                                                        <w:left w:val="none" w:sz="0" w:space="0" w:color="auto"/>
                                                                                        <w:bottom w:val="none" w:sz="0" w:space="0" w:color="auto"/>
                                                                                        <w:right w:val="none" w:sz="0" w:space="0" w:color="auto"/>
                                                                                      </w:divBdr>
                                                                                      <w:divsChild>
                                                                                        <w:div w:id="506990008">
                                                                                          <w:marLeft w:val="0"/>
                                                                                          <w:marRight w:val="120"/>
                                                                                          <w:marTop w:val="0"/>
                                                                                          <w:marBottom w:val="150"/>
                                                                                          <w:divBdr>
                                                                                            <w:top w:val="single" w:sz="2" w:space="0" w:color="EFEFEF"/>
                                                                                            <w:left w:val="single" w:sz="6" w:space="0" w:color="EFEFEF"/>
                                                                                            <w:bottom w:val="single" w:sz="6" w:space="0" w:color="E2E2E2"/>
                                                                                            <w:right w:val="single" w:sz="6" w:space="0" w:color="EFEFEF"/>
                                                                                          </w:divBdr>
                                                                                          <w:divsChild>
                                                                                            <w:div w:id="1354922153">
                                                                                              <w:marLeft w:val="0"/>
                                                                                              <w:marRight w:val="0"/>
                                                                                              <w:marTop w:val="0"/>
                                                                                              <w:marBottom w:val="0"/>
                                                                                              <w:divBdr>
                                                                                                <w:top w:val="none" w:sz="0" w:space="0" w:color="auto"/>
                                                                                                <w:left w:val="none" w:sz="0" w:space="0" w:color="auto"/>
                                                                                                <w:bottom w:val="none" w:sz="0" w:space="0" w:color="auto"/>
                                                                                                <w:right w:val="none" w:sz="0" w:space="0" w:color="auto"/>
                                                                                              </w:divBdr>
                                                                                              <w:divsChild>
                                                                                                <w:div w:id="966663452">
                                                                                                  <w:marLeft w:val="0"/>
                                                                                                  <w:marRight w:val="0"/>
                                                                                                  <w:marTop w:val="0"/>
                                                                                                  <w:marBottom w:val="0"/>
                                                                                                  <w:divBdr>
                                                                                                    <w:top w:val="none" w:sz="0" w:space="0" w:color="auto"/>
                                                                                                    <w:left w:val="none" w:sz="0" w:space="0" w:color="auto"/>
                                                                                                    <w:bottom w:val="none" w:sz="0" w:space="0" w:color="auto"/>
                                                                                                    <w:right w:val="none" w:sz="0" w:space="0" w:color="auto"/>
                                                                                                  </w:divBdr>
                                                                                                  <w:divsChild>
                                                                                                    <w:div w:id="1008098712">
                                                                                                      <w:marLeft w:val="0"/>
                                                                                                      <w:marRight w:val="0"/>
                                                                                                      <w:marTop w:val="0"/>
                                                                                                      <w:marBottom w:val="0"/>
                                                                                                      <w:divBdr>
                                                                                                        <w:top w:val="none" w:sz="0" w:space="0" w:color="auto"/>
                                                                                                        <w:left w:val="none" w:sz="0" w:space="0" w:color="auto"/>
                                                                                                        <w:bottom w:val="none" w:sz="0" w:space="0" w:color="auto"/>
                                                                                                        <w:right w:val="none" w:sz="0" w:space="0" w:color="auto"/>
                                                                                                      </w:divBdr>
                                                                                                      <w:divsChild>
                                                                                                        <w:div w:id="945890805">
                                                                                                          <w:marLeft w:val="0"/>
                                                                                                          <w:marRight w:val="0"/>
                                                                                                          <w:marTop w:val="0"/>
                                                                                                          <w:marBottom w:val="0"/>
                                                                                                          <w:divBdr>
                                                                                                            <w:top w:val="none" w:sz="0" w:space="0" w:color="auto"/>
                                                                                                            <w:left w:val="none" w:sz="0" w:space="0" w:color="auto"/>
                                                                                                            <w:bottom w:val="none" w:sz="0" w:space="0" w:color="auto"/>
                                                                                                            <w:right w:val="none" w:sz="0" w:space="0" w:color="auto"/>
                                                                                                          </w:divBdr>
                                                                                                          <w:divsChild>
                                                                                                            <w:div w:id="425612315">
                                                                                                              <w:marLeft w:val="0"/>
                                                                                                              <w:marRight w:val="0"/>
                                                                                                              <w:marTop w:val="0"/>
                                                                                                              <w:marBottom w:val="0"/>
                                                                                                              <w:divBdr>
                                                                                                                <w:top w:val="single" w:sz="2" w:space="4" w:color="D8D8D8"/>
                                                                                                                <w:left w:val="single" w:sz="2" w:space="0" w:color="D8D8D8"/>
                                                                                                                <w:bottom w:val="single" w:sz="2" w:space="4" w:color="D8D8D8"/>
                                                                                                                <w:right w:val="single" w:sz="2" w:space="0" w:color="D8D8D8"/>
                                                                                                              </w:divBdr>
                                                                                                              <w:divsChild>
                                                                                                                <w:div w:id="2052071720">
                                                                                                                  <w:marLeft w:val="225"/>
                                                                                                                  <w:marRight w:val="225"/>
                                                                                                                  <w:marTop w:val="75"/>
                                                                                                                  <w:marBottom w:val="75"/>
                                                                                                                  <w:divBdr>
                                                                                                                    <w:top w:val="none" w:sz="0" w:space="0" w:color="auto"/>
                                                                                                                    <w:left w:val="none" w:sz="0" w:space="0" w:color="auto"/>
                                                                                                                    <w:bottom w:val="none" w:sz="0" w:space="0" w:color="auto"/>
                                                                                                                    <w:right w:val="none" w:sz="0" w:space="0" w:color="auto"/>
                                                                                                                  </w:divBdr>
                                                                                                                  <w:divsChild>
                                                                                                                    <w:div w:id="1867594989">
                                                                                                                      <w:marLeft w:val="0"/>
                                                                                                                      <w:marRight w:val="0"/>
                                                                                                                      <w:marTop w:val="0"/>
                                                                                                                      <w:marBottom w:val="0"/>
                                                                                                                      <w:divBdr>
                                                                                                                        <w:top w:val="single" w:sz="6" w:space="0" w:color="auto"/>
                                                                                                                        <w:left w:val="single" w:sz="6" w:space="0" w:color="auto"/>
                                                                                                                        <w:bottom w:val="single" w:sz="6" w:space="0" w:color="auto"/>
                                                                                                                        <w:right w:val="single" w:sz="6" w:space="0" w:color="auto"/>
                                                                                                                      </w:divBdr>
                                                                                                                      <w:divsChild>
                                                                                                                        <w:div w:id="1785534462">
                                                                                                                          <w:marLeft w:val="0"/>
                                                                                                                          <w:marRight w:val="0"/>
                                                                                                                          <w:marTop w:val="0"/>
                                                                                                                          <w:marBottom w:val="0"/>
                                                                                                                          <w:divBdr>
                                                                                                                            <w:top w:val="none" w:sz="0" w:space="0" w:color="auto"/>
                                                                                                                            <w:left w:val="none" w:sz="0" w:space="0" w:color="auto"/>
                                                                                                                            <w:bottom w:val="none" w:sz="0" w:space="0" w:color="auto"/>
                                                                                                                            <w:right w:val="none" w:sz="0" w:space="0" w:color="auto"/>
                                                                                                                          </w:divBdr>
                                                                                                                          <w:divsChild>
                                                                                                                            <w:div w:id="15265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942175">
      <w:bodyDiv w:val="1"/>
      <w:marLeft w:val="0"/>
      <w:marRight w:val="0"/>
      <w:marTop w:val="0"/>
      <w:marBottom w:val="0"/>
      <w:divBdr>
        <w:top w:val="none" w:sz="0" w:space="0" w:color="auto"/>
        <w:left w:val="none" w:sz="0" w:space="0" w:color="auto"/>
        <w:bottom w:val="none" w:sz="0" w:space="0" w:color="auto"/>
        <w:right w:val="none" w:sz="0" w:space="0" w:color="auto"/>
      </w:divBdr>
    </w:div>
    <w:div w:id="567959672">
      <w:bodyDiv w:val="1"/>
      <w:marLeft w:val="0"/>
      <w:marRight w:val="0"/>
      <w:marTop w:val="0"/>
      <w:marBottom w:val="0"/>
      <w:divBdr>
        <w:top w:val="none" w:sz="0" w:space="0" w:color="auto"/>
        <w:left w:val="none" w:sz="0" w:space="0" w:color="auto"/>
        <w:bottom w:val="none" w:sz="0" w:space="0" w:color="auto"/>
        <w:right w:val="none" w:sz="0" w:space="0" w:color="auto"/>
      </w:divBdr>
    </w:div>
    <w:div w:id="578907316">
      <w:bodyDiv w:val="1"/>
      <w:marLeft w:val="0"/>
      <w:marRight w:val="0"/>
      <w:marTop w:val="0"/>
      <w:marBottom w:val="0"/>
      <w:divBdr>
        <w:top w:val="none" w:sz="0" w:space="0" w:color="auto"/>
        <w:left w:val="none" w:sz="0" w:space="0" w:color="auto"/>
        <w:bottom w:val="none" w:sz="0" w:space="0" w:color="auto"/>
        <w:right w:val="none" w:sz="0" w:space="0" w:color="auto"/>
      </w:divBdr>
    </w:div>
    <w:div w:id="635187832">
      <w:bodyDiv w:val="1"/>
      <w:marLeft w:val="0"/>
      <w:marRight w:val="0"/>
      <w:marTop w:val="0"/>
      <w:marBottom w:val="0"/>
      <w:divBdr>
        <w:top w:val="none" w:sz="0" w:space="0" w:color="auto"/>
        <w:left w:val="none" w:sz="0" w:space="0" w:color="auto"/>
        <w:bottom w:val="none" w:sz="0" w:space="0" w:color="auto"/>
        <w:right w:val="none" w:sz="0" w:space="0" w:color="auto"/>
      </w:divBdr>
    </w:div>
    <w:div w:id="652490349">
      <w:bodyDiv w:val="1"/>
      <w:marLeft w:val="0"/>
      <w:marRight w:val="0"/>
      <w:marTop w:val="0"/>
      <w:marBottom w:val="0"/>
      <w:divBdr>
        <w:top w:val="none" w:sz="0" w:space="0" w:color="auto"/>
        <w:left w:val="none" w:sz="0" w:space="0" w:color="auto"/>
        <w:bottom w:val="none" w:sz="0" w:space="0" w:color="auto"/>
        <w:right w:val="none" w:sz="0" w:space="0" w:color="auto"/>
      </w:divBdr>
    </w:div>
    <w:div w:id="655568870">
      <w:bodyDiv w:val="1"/>
      <w:marLeft w:val="0"/>
      <w:marRight w:val="0"/>
      <w:marTop w:val="0"/>
      <w:marBottom w:val="0"/>
      <w:divBdr>
        <w:top w:val="none" w:sz="0" w:space="0" w:color="auto"/>
        <w:left w:val="none" w:sz="0" w:space="0" w:color="auto"/>
        <w:bottom w:val="none" w:sz="0" w:space="0" w:color="auto"/>
        <w:right w:val="none" w:sz="0" w:space="0" w:color="auto"/>
      </w:divBdr>
    </w:div>
    <w:div w:id="659424817">
      <w:bodyDiv w:val="1"/>
      <w:marLeft w:val="0"/>
      <w:marRight w:val="0"/>
      <w:marTop w:val="0"/>
      <w:marBottom w:val="0"/>
      <w:divBdr>
        <w:top w:val="none" w:sz="0" w:space="0" w:color="auto"/>
        <w:left w:val="none" w:sz="0" w:space="0" w:color="auto"/>
        <w:bottom w:val="none" w:sz="0" w:space="0" w:color="auto"/>
        <w:right w:val="none" w:sz="0" w:space="0" w:color="auto"/>
      </w:divBdr>
    </w:div>
    <w:div w:id="664093104">
      <w:bodyDiv w:val="1"/>
      <w:marLeft w:val="0"/>
      <w:marRight w:val="0"/>
      <w:marTop w:val="0"/>
      <w:marBottom w:val="0"/>
      <w:divBdr>
        <w:top w:val="none" w:sz="0" w:space="0" w:color="auto"/>
        <w:left w:val="none" w:sz="0" w:space="0" w:color="auto"/>
        <w:bottom w:val="none" w:sz="0" w:space="0" w:color="auto"/>
        <w:right w:val="none" w:sz="0" w:space="0" w:color="auto"/>
      </w:divBdr>
    </w:div>
    <w:div w:id="664363518">
      <w:bodyDiv w:val="1"/>
      <w:marLeft w:val="0"/>
      <w:marRight w:val="0"/>
      <w:marTop w:val="0"/>
      <w:marBottom w:val="0"/>
      <w:divBdr>
        <w:top w:val="none" w:sz="0" w:space="0" w:color="auto"/>
        <w:left w:val="none" w:sz="0" w:space="0" w:color="auto"/>
        <w:bottom w:val="none" w:sz="0" w:space="0" w:color="auto"/>
        <w:right w:val="none" w:sz="0" w:space="0" w:color="auto"/>
      </w:divBdr>
    </w:div>
    <w:div w:id="669213935">
      <w:bodyDiv w:val="1"/>
      <w:marLeft w:val="0"/>
      <w:marRight w:val="0"/>
      <w:marTop w:val="0"/>
      <w:marBottom w:val="0"/>
      <w:divBdr>
        <w:top w:val="none" w:sz="0" w:space="0" w:color="auto"/>
        <w:left w:val="none" w:sz="0" w:space="0" w:color="auto"/>
        <w:bottom w:val="none" w:sz="0" w:space="0" w:color="auto"/>
        <w:right w:val="none" w:sz="0" w:space="0" w:color="auto"/>
      </w:divBdr>
    </w:div>
    <w:div w:id="670372101">
      <w:bodyDiv w:val="1"/>
      <w:marLeft w:val="0"/>
      <w:marRight w:val="0"/>
      <w:marTop w:val="0"/>
      <w:marBottom w:val="0"/>
      <w:divBdr>
        <w:top w:val="none" w:sz="0" w:space="0" w:color="auto"/>
        <w:left w:val="none" w:sz="0" w:space="0" w:color="auto"/>
        <w:bottom w:val="none" w:sz="0" w:space="0" w:color="auto"/>
        <w:right w:val="none" w:sz="0" w:space="0" w:color="auto"/>
      </w:divBdr>
    </w:div>
    <w:div w:id="691106034">
      <w:bodyDiv w:val="1"/>
      <w:marLeft w:val="0"/>
      <w:marRight w:val="0"/>
      <w:marTop w:val="0"/>
      <w:marBottom w:val="0"/>
      <w:divBdr>
        <w:top w:val="none" w:sz="0" w:space="0" w:color="auto"/>
        <w:left w:val="none" w:sz="0" w:space="0" w:color="auto"/>
        <w:bottom w:val="none" w:sz="0" w:space="0" w:color="auto"/>
        <w:right w:val="none" w:sz="0" w:space="0" w:color="auto"/>
      </w:divBdr>
    </w:div>
    <w:div w:id="691802839">
      <w:bodyDiv w:val="1"/>
      <w:marLeft w:val="0"/>
      <w:marRight w:val="0"/>
      <w:marTop w:val="0"/>
      <w:marBottom w:val="0"/>
      <w:divBdr>
        <w:top w:val="none" w:sz="0" w:space="0" w:color="auto"/>
        <w:left w:val="none" w:sz="0" w:space="0" w:color="auto"/>
        <w:bottom w:val="none" w:sz="0" w:space="0" w:color="auto"/>
        <w:right w:val="none" w:sz="0" w:space="0" w:color="auto"/>
      </w:divBdr>
    </w:div>
    <w:div w:id="704673732">
      <w:bodyDiv w:val="1"/>
      <w:marLeft w:val="0"/>
      <w:marRight w:val="0"/>
      <w:marTop w:val="0"/>
      <w:marBottom w:val="0"/>
      <w:divBdr>
        <w:top w:val="none" w:sz="0" w:space="0" w:color="auto"/>
        <w:left w:val="none" w:sz="0" w:space="0" w:color="auto"/>
        <w:bottom w:val="none" w:sz="0" w:space="0" w:color="auto"/>
        <w:right w:val="none" w:sz="0" w:space="0" w:color="auto"/>
      </w:divBdr>
    </w:div>
    <w:div w:id="737674926">
      <w:bodyDiv w:val="1"/>
      <w:marLeft w:val="0"/>
      <w:marRight w:val="0"/>
      <w:marTop w:val="0"/>
      <w:marBottom w:val="0"/>
      <w:divBdr>
        <w:top w:val="none" w:sz="0" w:space="0" w:color="auto"/>
        <w:left w:val="none" w:sz="0" w:space="0" w:color="auto"/>
        <w:bottom w:val="none" w:sz="0" w:space="0" w:color="auto"/>
        <w:right w:val="none" w:sz="0" w:space="0" w:color="auto"/>
      </w:divBdr>
    </w:div>
    <w:div w:id="749040763">
      <w:bodyDiv w:val="1"/>
      <w:marLeft w:val="0"/>
      <w:marRight w:val="0"/>
      <w:marTop w:val="0"/>
      <w:marBottom w:val="0"/>
      <w:divBdr>
        <w:top w:val="none" w:sz="0" w:space="0" w:color="auto"/>
        <w:left w:val="none" w:sz="0" w:space="0" w:color="auto"/>
        <w:bottom w:val="none" w:sz="0" w:space="0" w:color="auto"/>
        <w:right w:val="none" w:sz="0" w:space="0" w:color="auto"/>
      </w:divBdr>
    </w:div>
    <w:div w:id="750807899">
      <w:bodyDiv w:val="1"/>
      <w:marLeft w:val="0"/>
      <w:marRight w:val="0"/>
      <w:marTop w:val="0"/>
      <w:marBottom w:val="0"/>
      <w:divBdr>
        <w:top w:val="none" w:sz="0" w:space="0" w:color="auto"/>
        <w:left w:val="none" w:sz="0" w:space="0" w:color="auto"/>
        <w:bottom w:val="none" w:sz="0" w:space="0" w:color="auto"/>
        <w:right w:val="none" w:sz="0" w:space="0" w:color="auto"/>
      </w:divBdr>
    </w:div>
    <w:div w:id="751583271">
      <w:bodyDiv w:val="1"/>
      <w:marLeft w:val="0"/>
      <w:marRight w:val="0"/>
      <w:marTop w:val="0"/>
      <w:marBottom w:val="0"/>
      <w:divBdr>
        <w:top w:val="none" w:sz="0" w:space="0" w:color="auto"/>
        <w:left w:val="none" w:sz="0" w:space="0" w:color="auto"/>
        <w:bottom w:val="none" w:sz="0" w:space="0" w:color="auto"/>
        <w:right w:val="none" w:sz="0" w:space="0" w:color="auto"/>
      </w:divBdr>
    </w:div>
    <w:div w:id="756249199">
      <w:bodyDiv w:val="1"/>
      <w:marLeft w:val="0"/>
      <w:marRight w:val="0"/>
      <w:marTop w:val="0"/>
      <w:marBottom w:val="0"/>
      <w:divBdr>
        <w:top w:val="none" w:sz="0" w:space="0" w:color="auto"/>
        <w:left w:val="none" w:sz="0" w:space="0" w:color="auto"/>
        <w:bottom w:val="none" w:sz="0" w:space="0" w:color="auto"/>
        <w:right w:val="none" w:sz="0" w:space="0" w:color="auto"/>
      </w:divBdr>
    </w:div>
    <w:div w:id="765002109">
      <w:bodyDiv w:val="1"/>
      <w:marLeft w:val="0"/>
      <w:marRight w:val="0"/>
      <w:marTop w:val="0"/>
      <w:marBottom w:val="0"/>
      <w:divBdr>
        <w:top w:val="none" w:sz="0" w:space="0" w:color="auto"/>
        <w:left w:val="none" w:sz="0" w:space="0" w:color="auto"/>
        <w:bottom w:val="none" w:sz="0" w:space="0" w:color="auto"/>
        <w:right w:val="none" w:sz="0" w:space="0" w:color="auto"/>
      </w:divBdr>
    </w:div>
    <w:div w:id="766006330">
      <w:bodyDiv w:val="1"/>
      <w:marLeft w:val="0"/>
      <w:marRight w:val="0"/>
      <w:marTop w:val="0"/>
      <w:marBottom w:val="0"/>
      <w:divBdr>
        <w:top w:val="none" w:sz="0" w:space="0" w:color="auto"/>
        <w:left w:val="none" w:sz="0" w:space="0" w:color="auto"/>
        <w:bottom w:val="none" w:sz="0" w:space="0" w:color="auto"/>
        <w:right w:val="none" w:sz="0" w:space="0" w:color="auto"/>
      </w:divBdr>
    </w:div>
    <w:div w:id="768816135">
      <w:bodyDiv w:val="1"/>
      <w:marLeft w:val="0"/>
      <w:marRight w:val="0"/>
      <w:marTop w:val="0"/>
      <w:marBottom w:val="0"/>
      <w:divBdr>
        <w:top w:val="none" w:sz="0" w:space="0" w:color="auto"/>
        <w:left w:val="none" w:sz="0" w:space="0" w:color="auto"/>
        <w:bottom w:val="none" w:sz="0" w:space="0" w:color="auto"/>
        <w:right w:val="none" w:sz="0" w:space="0" w:color="auto"/>
      </w:divBdr>
    </w:div>
    <w:div w:id="771973038">
      <w:bodyDiv w:val="1"/>
      <w:marLeft w:val="0"/>
      <w:marRight w:val="0"/>
      <w:marTop w:val="0"/>
      <w:marBottom w:val="0"/>
      <w:divBdr>
        <w:top w:val="none" w:sz="0" w:space="0" w:color="auto"/>
        <w:left w:val="none" w:sz="0" w:space="0" w:color="auto"/>
        <w:bottom w:val="none" w:sz="0" w:space="0" w:color="auto"/>
        <w:right w:val="none" w:sz="0" w:space="0" w:color="auto"/>
      </w:divBdr>
    </w:div>
    <w:div w:id="778253882">
      <w:bodyDiv w:val="1"/>
      <w:marLeft w:val="0"/>
      <w:marRight w:val="0"/>
      <w:marTop w:val="0"/>
      <w:marBottom w:val="0"/>
      <w:divBdr>
        <w:top w:val="none" w:sz="0" w:space="0" w:color="auto"/>
        <w:left w:val="none" w:sz="0" w:space="0" w:color="auto"/>
        <w:bottom w:val="none" w:sz="0" w:space="0" w:color="auto"/>
        <w:right w:val="none" w:sz="0" w:space="0" w:color="auto"/>
      </w:divBdr>
    </w:div>
    <w:div w:id="778985703">
      <w:bodyDiv w:val="1"/>
      <w:marLeft w:val="0"/>
      <w:marRight w:val="0"/>
      <w:marTop w:val="0"/>
      <w:marBottom w:val="0"/>
      <w:divBdr>
        <w:top w:val="none" w:sz="0" w:space="0" w:color="auto"/>
        <w:left w:val="none" w:sz="0" w:space="0" w:color="auto"/>
        <w:bottom w:val="none" w:sz="0" w:space="0" w:color="auto"/>
        <w:right w:val="none" w:sz="0" w:space="0" w:color="auto"/>
      </w:divBdr>
    </w:div>
    <w:div w:id="779491937">
      <w:bodyDiv w:val="1"/>
      <w:marLeft w:val="0"/>
      <w:marRight w:val="0"/>
      <w:marTop w:val="0"/>
      <w:marBottom w:val="0"/>
      <w:divBdr>
        <w:top w:val="none" w:sz="0" w:space="0" w:color="auto"/>
        <w:left w:val="none" w:sz="0" w:space="0" w:color="auto"/>
        <w:bottom w:val="none" w:sz="0" w:space="0" w:color="auto"/>
        <w:right w:val="none" w:sz="0" w:space="0" w:color="auto"/>
      </w:divBdr>
    </w:div>
    <w:div w:id="801969890">
      <w:bodyDiv w:val="1"/>
      <w:marLeft w:val="0"/>
      <w:marRight w:val="0"/>
      <w:marTop w:val="0"/>
      <w:marBottom w:val="0"/>
      <w:divBdr>
        <w:top w:val="none" w:sz="0" w:space="0" w:color="auto"/>
        <w:left w:val="none" w:sz="0" w:space="0" w:color="auto"/>
        <w:bottom w:val="none" w:sz="0" w:space="0" w:color="auto"/>
        <w:right w:val="none" w:sz="0" w:space="0" w:color="auto"/>
      </w:divBdr>
    </w:div>
    <w:div w:id="808324772">
      <w:bodyDiv w:val="1"/>
      <w:marLeft w:val="0"/>
      <w:marRight w:val="0"/>
      <w:marTop w:val="0"/>
      <w:marBottom w:val="0"/>
      <w:divBdr>
        <w:top w:val="none" w:sz="0" w:space="0" w:color="auto"/>
        <w:left w:val="none" w:sz="0" w:space="0" w:color="auto"/>
        <w:bottom w:val="none" w:sz="0" w:space="0" w:color="auto"/>
        <w:right w:val="none" w:sz="0" w:space="0" w:color="auto"/>
      </w:divBdr>
    </w:div>
    <w:div w:id="821313587">
      <w:bodyDiv w:val="1"/>
      <w:marLeft w:val="0"/>
      <w:marRight w:val="0"/>
      <w:marTop w:val="0"/>
      <w:marBottom w:val="0"/>
      <w:divBdr>
        <w:top w:val="none" w:sz="0" w:space="0" w:color="auto"/>
        <w:left w:val="none" w:sz="0" w:space="0" w:color="auto"/>
        <w:bottom w:val="none" w:sz="0" w:space="0" w:color="auto"/>
        <w:right w:val="none" w:sz="0" w:space="0" w:color="auto"/>
      </w:divBdr>
    </w:div>
    <w:div w:id="828591840">
      <w:bodyDiv w:val="1"/>
      <w:marLeft w:val="0"/>
      <w:marRight w:val="0"/>
      <w:marTop w:val="0"/>
      <w:marBottom w:val="0"/>
      <w:divBdr>
        <w:top w:val="none" w:sz="0" w:space="0" w:color="auto"/>
        <w:left w:val="none" w:sz="0" w:space="0" w:color="auto"/>
        <w:bottom w:val="none" w:sz="0" w:space="0" w:color="auto"/>
        <w:right w:val="none" w:sz="0" w:space="0" w:color="auto"/>
      </w:divBdr>
    </w:div>
    <w:div w:id="831337815">
      <w:bodyDiv w:val="1"/>
      <w:marLeft w:val="0"/>
      <w:marRight w:val="0"/>
      <w:marTop w:val="0"/>
      <w:marBottom w:val="0"/>
      <w:divBdr>
        <w:top w:val="none" w:sz="0" w:space="0" w:color="auto"/>
        <w:left w:val="none" w:sz="0" w:space="0" w:color="auto"/>
        <w:bottom w:val="none" w:sz="0" w:space="0" w:color="auto"/>
        <w:right w:val="none" w:sz="0" w:space="0" w:color="auto"/>
      </w:divBdr>
    </w:div>
    <w:div w:id="845678197">
      <w:bodyDiv w:val="1"/>
      <w:marLeft w:val="0"/>
      <w:marRight w:val="0"/>
      <w:marTop w:val="0"/>
      <w:marBottom w:val="0"/>
      <w:divBdr>
        <w:top w:val="none" w:sz="0" w:space="0" w:color="auto"/>
        <w:left w:val="none" w:sz="0" w:space="0" w:color="auto"/>
        <w:bottom w:val="none" w:sz="0" w:space="0" w:color="auto"/>
        <w:right w:val="none" w:sz="0" w:space="0" w:color="auto"/>
      </w:divBdr>
    </w:div>
    <w:div w:id="847600059">
      <w:bodyDiv w:val="1"/>
      <w:marLeft w:val="0"/>
      <w:marRight w:val="0"/>
      <w:marTop w:val="0"/>
      <w:marBottom w:val="0"/>
      <w:divBdr>
        <w:top w:val="none" w:sz="0" w:space="0" w:color="auto"/>
        <w:left w:val="none" w:sz="0" w:space="0" w:color="auto"/>
        <w:bottom w:val="none" w:sz="0" w:space="0" w:color="auto"/>
        <w:right w:val="none" w:sz="0" w:space="0" w:color="auto"/>
      </w:divBdr>
    </w:div>
    <w:div w:id="848178133">
      <w:bodyDiv w:val="1"/>
      <w:marLeft w:val="0"/>
      <w:marRight w:val="0"/>
      <w:marTop w:val="0"/>
      <w:marBottom w:val="0"/>
      <w:divBdr>
        <w:top w:val="none" w:sz="0" w:space="0" w:color="auto"/>
        <w:left w:val="none" w:sz="0" w:space="0" w:color="auto"/>
        <w:bottom w:val="none" w:sz="0" w:space="0" w:color="auto"/>
        <w:right w:val="none" w:sz="0" w:space="0" w:color="auto"/>
      </w:divBdr>
    </w:div>
    <w:div w:id="848520249">
      <w:bodyDiv w:val="1"/>
      <w:marLeft w:val="0"/>
      <w:marRight w:val="0"/>
      <w:marTop w:val="0"/>
      <w:marBottom w:val="0"/>
      <w:divBdr>
        <w:top w:val="none" w:sz="0" w:space="0" w:color="auto"/>
        <w:left w:val="none" w:sz="0" w:space="0" w:color="auto"/>
        <w:bottom w:val="none" w:sz="0" w:space="0" w:color="auto"/>
        <w:right w:val="none" w:sz="0" w:space="0" w:color="auto"/>
      </w:divBdr>
    </w:div>
    <w:div w:id="865951425">
      <w:bodyDiv w:val="1"/>
      <w:marLeft w:val="0"/>
      <w:marRight w:val="0"/>
      <w:marTop w:val="0"/>
      <w:marBottom w:val="0"/>
      <w:divBdr>
        <w:top w:val="none" w:sz="0" w:space="0" w:color="auto"/>
        <w:left w:val="none" w:sz="0" w:space="0" w:color="auto"/>
        <w:bottom w:val="none" w:sz="0" w:space="0" w:color="auto"/>
        <w:right w:val="none" w:sz="0" w:space="0" w:color="auto"/>
      </w:divBdr>
    </w:div>
    <w:div w:id="888148616">
      <w:bodyDiv w:val="1"/>
      <w:marLeft w:val="0"/>
      <w:marRight w:val="0"/>
      <w:marTop w:val="0"/>
      <w:marBottom w:val="0"/>
      <w:divBdr>
        <w:top w:val="none" w:sz="0" w:space="0" w:color="auto"/>
        <w:left w:val="none" w:sz="0" w:space="0" w:color="auto"/>
        <w:bottom w:val="none" w:sz="0" w:space="0" w:color="auto"/>
        <w:right w:val="none" w:sz="0" w:space="0" w:color="auto"/>
      </w:divBdr>
    </w:div>
    <w:div w:id="897401798">
      <w:bodyDiv w:val="1"/>
      <w:marLeft w:val="0"/>
      <w:marRight w:val="0"/>
      <w:marTop w:val="0"/>
      <w:marBottom w:val="0"/>
      <w:divBdr>
        <w:top w:val="none" w:sz="0" w:space="0" w:color="auto"/>
        <w:left w:val="none" w:sz="0" w:space="0" w:color="auto"/>
        <w:bottom w:val="none" w:sz="0" w:space="0" w:color="auto"/>
        <w:right w:val="none" w:sz="0" w:space="0" w:color="auto"/>
      </w:divBdr>
    </w:div>
    <w:div w:id="897521645">
      <w:bodyDiv w:val="1"/>
      <w:marLeft w:val="0"/>
      <w:marRight w:val="0"/>
      <w:marTop w:val="0"/>
      <w:marBottom w:val="0"/>
      <w:divBdr>
        <w:top w:val="none" w:sz="0" w:space="0" w:color="auto"/>
        <w:left w:val="none" w:sz="0" w:space="0" w:color="auto"/>
        <w:bottom w:val="none" w:sz="0" w:space="0" w:color="auto"/>
        <w:right w:val="none" w:sz="0" w:space="0" w:color="auto"/>
      </w:divBdr>
    </w:div>
    <w:div w:id="897937121">
      <w:bodyDiv w:val="1"/>
      <w:marLeft w:val="0"/>
      <w:marRight w:val="0"/>
      <w:marTop w:val="0"/>
      <w:marBottom w:val="0"/>
      <w:divBdr>
        <w:top w:val="none" w:sz="0" w:space="0" w:color="auto"/>
        <w:left w:val="none" w:sz="0" w:space="0" w:color="auto"/>
        <w:bottom w:val="none" w:sz="0" w:space="0" w:color="auto"/>
        <w:right w:val="none" w:sz="0" w:space="0" w:color="auto"/>
      </w:divBdr>
    </w:div>
    <w:div w:id="906695087">
      <w:bodyDiv w:val="1"/>
      <w:marLeft w:val="0"/>
      <w:marRight w:val="0"/>
      <w:marTop w:val="0"/>
      <w:marBottom w:val="0"/>
      <w:divBdr>
        <w:top w:val="none" w:sz="0" w:space="0" w:color="auto"/>
        <w:left w:val="none" w:sz="0" w:space="0" w:color="auto"/>
        <w:bottom w:val="none" w:sz="0" w:space="0" w:color="auto"/>
        <w:right w:val="none" w:sz="0" w:space="0" w:color="auto"/>
      </w:divBdr>
    </w:div>
    <w:div w:id="907689073">
      <w:bodyDiv w:val="1"/>
      <w:marLeft w:val="0"/>
      <w:marRight w:val="0"/>
      <w:marTop w:val="0"/>
      <w:marBottom w:val="0"/>
      <w:divBdr>
        <w:top w:val="none" w:sz="0" w:space="0" w:color="auto"/>
        <w:left w:val="none" w:sz="0" w:space="0" w:color="auto"/>
        <w:bottom w:val="none" w:sz="0" w:space="0" w:color="auto"/>
        <w:right w:val="none" w:sz="0" w:space="0" w:color="auto"/>
      </w:divBdr>
    </w:div>
    <w:div w:id="918177040">
      <w:bodyDiv w:val="1"/>
      <w:marLeft w:val="0"/>
      <w:marRight w:val="0"/>
      <w:marTop w:val="0"/>
      <w:marBottom w:val="0"/>
      <w:divBdr>
        <w:top w:val="none" w:sz="0" w:space="0" w:color="auto"/>
        <w:left w:val="none" w:sz="0" w:space="0" w:color="auto"/>
        <w:bottom w:val="none" w:sz="0" w:space="0" w:color="auto"/>
        <w:right w:val="none" w:sz="0" w:space="0" w:color="auto"/>
      </w:divBdr>
    </w:div>
    <w:div w:id="933785806">
      <w:bodyDiv w:val="1"/>
      <w:marLeft w:val="0"/>
      <w:marRight w:val="0"/>
      <w:marTop w:val="0"/>
      <w:marBottom w:val="0"/>
      <w:divBdr>
        <w:top w:val="none" w:sz="0" w:space="0" w:color="auto"/>
        <w:left w:val="none" w:sz="0" w:space="0" w:color="auto"/>
        <w:bottom w:val="none" w:sz="0" w:space="0" w:color="auto"/>
        <w:right w:val="none" w:sz="0" w:space="0" w:color="auto"/>
      </w:divBdr>
    </w:div>
    <w:div w:id="945192467">
      <w:bodyDiv w:val="1"/>
      <w:marLeft w:val="0"/>
      <w:marRight w:val="0"/>
      <w:marTop w:val="0"/>
      <w:marBottom w:val="0"/>
      <w:divBdr>
        <w:top w:val="none" w:sz="0" w:space="0" w:color="auto"/>
        <w:left w:val="none" w:sz="0" w:space="0" w:color="auto"/>
        <w:bottom w:val="none" w:sz="0" w:space="0" w:color="auto"/>
        <w:right w:val="none" w:sz="0" w:space="0" w:color="auto"/>
      </w:divBdr>
    </w:div>
    <w:div w:id="946304168">
      <w:bodyDiv w:val="1"/>
      <w:marLeft w:val="0"/>
      <w:marRight w:val="0"/>
      <w:marTop w:val="0"/>
      <w:marBottom w:val="0"/>
      <w:divBdr>
        <w:top w:val="none" w:sz="0" w:space="0" w:color="auto"/>
        <w:left w:val="none" w:sz="0" w:space="0" w:color="auto"/>
        <w:bottom w:val="none" w:sz="0" w:space="0" w:color="auto"/>
        <w:right w:val="none" w:sz="0" w:space="0" w:color="auto"/>
      </w:divBdr>
    </w:div>
    <w:div w:id="946540580">
      <w:bodyDiv w:val="1"/>
      <w:marLeft w:val="0"/>
      <w:marRight w:val="0"/>
      <w:marTop w:val="0"/>
      <w:marBottom w:val="0"/>
      <w:divBdr>
        <w:top w:val="none" w:sz="0" w:space="0" w:color="auto"/>
        <w:left w:val="none" w:sz="0" w:space="0" w:color="auto"/>
        <w:bottom w:val="none" w:sz="0" w:space="0" w:color="auto"/>
        <w:right w:val="none" w:sz="0" w:space="0" w:color="auto"/>
      </w:divBdr>
    </w:div>
    <w:div w:id="947350202">
      <w:bodyDiv w:val="1"/>
      <w:marLeft w:val="0"/>
      <w:marRight w:val="0"/>
      <w:marTop w:val="0"/>
      <w:marBottom w:val="0"/>
      <w:divBdr>
        <w:top w:val="none" w:sz="0" w:space="0" w:color="auto"/>
        <w:left w:val="none" w:sz="0" w:space="0" w:color="auto"/>
        <w:bottom w:val="none" w:sz="0" w:space="0" w:color="auto"/>
        <w:right w:val="none" w:sz="0" w:space="0" w:color="auto"/>
      </w:divBdr>
    </w:div>
    <w:div w:id="948853744">
      <w:bodyDiv w:val="1"/>
      <w:marLeft w:val="0"/>
      <w:marRight w:val="0"/>
      <w:marTop w:val="0"/>
      <w:marBottom w:val="0"/>
      <w:divBdr>
        <w:top w:val="none" w:sz="0" w:space="0" w:color="auto"/>
        <w:left w:val="none" w:sz="0" w:space="0" w:color="auto"/>
        <w:bottom w:val="none" w:sz="0" w:space="0" w:color="auto"/>
        <w:right w:val="none" w:sz="0" w:space="0" w:color="auto"/>
      </w:divBdr>
    </w:div>
    <w:div w:id="958954530">
      <w:bodyDiv w:val="1"/>
      <w:marLeft w:val="0"/>
      <w:marRight w:val="0"/>
      <w:marTop w:val="0"/>
      <w:marBottom w:val="0"/>
      <w:divBdr>
        <w:top w:val="none" w:sz="0" w:space="0" w:color="auto"/>
        <w:left w:val="none" w:sz="0" w:space="0" w:color="auto"/>
        <w:bottom w:val="none" w:sz="0" w:space="0" w:color="auto"/>
        <w:right w:val="none" w:sz="0" w:space="0" w:color="auto"/>
      </w:divBdr>
    </w:div>
    <w:div w:id="961231926">
      <w:bodyDiv w:val="1"/>
      <w:marLeft w:val="0"/>
      <w:marRight w:val="0"/>
      <w:marTop w:val="0"/>
      <w:marBottom w:val="0"/>
      <w:divBdr>
        <w:top w:val="none" w:sz="0" w:space="0" w:color="auto"/>
        <w:left w:val="none" w:sz="0" w:space="0" w:color="auto"/>
        <w:bottom w:val="none" w:sz="0" w:space="0" w:color="auto"/>
        <w:right w:val="none" w:sz="0" w:space="0" w:color="auto"/>
      </w:divBdr>
    </w:div>
    <w:div w:id="961689087">
      <w:bodyDiv w:val="1"/>
      <w:marLeft w:val="0"/>
      <w:marRight w:val="0"/>
      <w:marTop w:val="0"/>
      <w:marBottom w:val="0"/>
      <w:divBdr>
        <w:top w:val="none" w:sz="0" w:space="0" w:color="auto"/>
        <w:left w:val="none" w:sz="0" w:space="0" w:color="auto"/>
        <w:bottom w:val="none" w:sz="0" w:space="0" w:color="auto"/>
        <w:right w:val="none" w:sz="0" w:space="0" w:color="auto"/>
      </w:divBdr>
    </w:div>
    <w:div w:id="964776447">
      <w:bodyDiv w:val="1"/>
      <w:marLeft w:val="0"/>
      <w:marRight w:val="0"/>
      <w:marTop w:val="0"/>
      <w:marBottom w:val="0"/>
      <w:divBdr>
        <w:top w:val="none" w:sz="0" w:space="0" w:color="auto"/>
        <w:left w:val="none" w:sz="0" w:space="0" w:color="auto"/>
        <w:bottom w:val="none" w:sz="0" w:space="0" w:color="auto"/>
        <w:right w:val="none" w:sz="0" w:space="0" w:color="auto"/>
      </w:divBdr>
    </w:div>
    <w:div w:id="968440265">
      <w:bodyDiv w:val="1"/>
      <w:marLeft w:val="0"/>
      <w:marRight w:val="0"/>
      <w:marTop w:val="0"/>
      <w:marBottom w:val="0"/>
      <w:divBdr>
        <w:top w:val="none" w:sz="0" w:space="0" w:color="auto"/>
        <w:left w:val="none" w:sz="0" w:space="0" w:color="auto"/>
        <w:bottom w:val="none" w:sz="0" w:space="0" w:color="auto"/>
        <w:right w:val="none" w:sz="0" w:space="0" w:color="auto"/>
      </w:divBdr>
    </w:div>
    <w:div w:id="971133781">
      <w:bodyDiv w:val="1"/>
      <w:marLeft w:val="0"/>
      <w:marRight w:val="0"/>
      <w:marTop w:val="0"/>
      <w:marBottom w:val="0"/>
      <w:divBdr>
        <w:top w:val="none" w:sz="0" w:space="0" w:color="auto"/>
        <w:left w:val="none" w:sz="0" w:space="0" w:color="auto"/>
        <w:bottom w:val="none" w:sz="0" w:space="0" w:color="auto"/>
        <w:right w:val="none" w:sz="0" w:space="0" w:color="auto"/>
      </w:divBdr>
    </w:div>
    <w:div w:id="975377317">
      <w:bodyDiv w:val="1"/>
      <w:marLeft w:val="0"/>
      <w:marRight w:val="0"/>
      <w:marTop w:val="0"/>
      <w:marBottom w:val="0"/>
      <w:divBdr>
        <w:top w:val="none" w:sz="0" w:space="0" w:color="auto"/>
        <w:left w:val="none" w:sz="0" w:space="0" w:color="auto"/>
        <w:bottom w:val="none" w:sz="0" w:space="0" w:color="auto"/>
        <w:right w:val="none" w:sz="0" w:space="0" w:color="auto"/>
      </w:divBdr>
    </w:div>
    <w:div w:id="980692400">
      <w:bodyDiv w:val="1"/>
      <w:marLeft w:val="0"/>
      <w:marRight w:val="0"/>
      <w:marTop w:val="0"/>
      <w:marBottom w:val="0"/>
      <w:divBdr>
        <w:top w:val="none" w:sz="0" w:space="0" w:color="auto"/>
        <w:left w:val="none" w:sz="0" w:space="0" w:color="auto"/>
        <w:bottom w:val="none" w:sz="0" w:space="0" w:color="auto"/>
        <w:right w:val="none" w:sz="0" w:space="0" w:color="auto"/>
      </w:divBdr>
    </w:div>
    <w:div w:id="988363137">
      <w:bodyDiv w:val="1"/>
      <w:marLeft w:val="0"/>
      <w:marRight w:val="0"/>
      <w:marTop w:val="0"/>
      <w:marBottom w:val="0"/>
      <w:divBdr>
        <w:top w:val="none" w:sz="0" w:space="0" w:color="auto"/>
        <w:left w:val="none" w:sz="0" w:space="0" w:color="auto"/>
        <w:bottom w:val="none" w:sz="0" w:space="0" w:color="auto"/>
        <w:right w:val="none" w:sz="0" w:space="0" w:color="auto"/>
      </w:divBdr>
    </w:div>
    <w:div w:id="995304306">
      <w:bodyDiv w:val="1"/>
      <w:marLeft w:val="0"/>
      <w:marRight w:val="0"/>
      <w:marTop w:val="0"/>
      <w:marBottom w:val="0"/>
      <w:divBdr>
        <w:top w:val="none" w:sz="0" w:space="0" w:color="auto"/>
        <w:left w:val="none" w:sz="0" w:space="0" w:color="auto"/>
        <w:bottom w:val="none" w:sz="0" w:space="0" w:color="auto"/>
        <w:right w:val="none" w:sz="0" w:space="0" w:color="auto"/>
      </w:divBdr>
    </w:div>
    <w:div w:id="1003819349">
      <w:bodyDiv w:val="1"/>
      <w:marLeft w:val="0"/>
      <w:marRight w:val="0"/>
      <w:marTop w:val="0"/>
      <w:marBottom w:val="0"/>
      <w:divBdr>
        <w:top w:val="none" w:sz="0" w:space="0" w:color="auto"/>
        <w:left w:val="none" w:sz="0" w:space="0" w:color="auto"/>
        <w:bottom w:val="none" w:sz="0" w:space="0" w:color="auto"/>
        <w:right w:val="none" w:sz="0" w:space="0" w:color="auto"/>
      </w:divBdr>
    </w:div>
    <w:div w:id="1023940653">
      <w:bodyDiv w:val="1"/>
      <w:marLeft w:val="0"/>
      <w:marRight w:val="0"/>
      <w:marTop w:val="0"/>
      <w:marBottom w:val="0"/>
      <w:divBdr>
        <w:top w:val="none" w:sz="0" w:space="0" w:color="auto"/>
        <w:left w:val="none" w:sz="0" w:space="0" w:color="auto"/>
        <w:bottom w:val="none" w:sz="0" w:space="0" w:color="auto"/>
        <w:right w:val="none" w:sz="0" w:space="0" w:color="auto"/>
      </w:divBdr>
    </w:div>
    <w:div w:id="1036931506">
      <w:bodyDiv w:val="1"/>
      <w:marLeft w:val="0"/>
      <w:marRight w:val="0"/>
      <w:marTop w:val="0"/>
      <w:marBottom w:val="0"/>
      <w:divBdr>
        <w:top w:val="none" w:sz="0" w:space="0" w:color="auto"/>
        <w:left w:val="none" w:sz="0" w:space="0" w:color="auto"/>
        <w:bottom w:val="none" w:sz="0" w:space="0" w:color="auto"/>
        <w:right w:val="none" w:sz="0" w:space="0" w:color="auto"/>
      </w:divBdr>
    </w:div>
    <w:div w:id="1047221159">
      <w:bodyDiv w:val="1"/>
      <w:marLeft w:val="0"/>
      <w:marRight w:val="0"/>
      <w:marTop w:val="0"/>
      <w:marBottom w:val="0"/>
      <w:divBdr>
        <w:top w:val="none" w:sz="0" w:space="0" w:color="auto"/>
        <w:left w:val="none" w:sz="0" w:space="0" w:color="auto"/>
        <w:bottom w:val="none" w:sz="0" w:space="0" w:color="auto"/>
        <w:right w:val="none" w:sz="0" w:space="0" w:color="auto"/>
      </w:divBdr>
    </w:div>
    <w:div w:id="1050766310">
      <w:bodyDiv w:val="1"/>
      <w:marLeft w:val="0"/>
      <w:marRight w:val="0"/>
      <w:marTop w:val="0"/>
      <w:marBottom w:val="0"/>
      <w:divBdr>
        <w:top w:val="none" w:sz="0" w:space="0" w:color="auto"/>
        <w:left w:val="none" w:sz="0" w:space="0" w:color="auto"/>
        <w:bottom w:val="none" w:sz="0" w:space="0" w:color="auto"/>
        <w:right w:val="none" w:sz="0" w:space="0" w:color="auto"/>
      </w:divBdr>
    </w:div>
    <w:div w:id="1068117499">
      <w:bodyDiv w:val="1"/>
      <w:marLeft w:val="0"/>
      <w:marRight w:val="0"/>
      <w:marTop w:val="0"/>
      <w:marBottom w:val="0"/>
      <w:divBdr>
        <w:top w:val="none" w:sz="0" w:space="0" w:color="auto"/>
        <w:left w:val="none" w:sz="0" w:space="0" w:color="auto"/>
        <w:bottom w:val="none" w:sz="0" w:space="0" w:color="auto"/>
        <w:right w:val="none" w:sz="0" w:space="0" w:color="auto"/>
      </w:divBdr>
    </w:div>
    <w:div w:id="1085801496">
      <w:bodyDiv w:val="1"/>
      <w:marLeft w:val="0"/>
      <w:marRight w:val="0"/>
      <w:marTop w:val="0"/>
      <w:marBottom w:val="0"/>
      <w:divBdr>
        <w:top w:val="none" w:sz="0" w:space="0" w:color="auto"/>
        <w:left w:val="none" w:sz="0" w:space="0" w:color="auto"/>
        <w:bottom w:val="none" w:sz="0" w:space="0" w:color="auto"/>
        <w:right w:val="none" w:sz="0" w:space="0" w:color="auto"/>
      </w:divBdr>
    </w:div>
    <w:div w:id="1094593656">
      <w:bodyDiv w:val="1"/>
      <w:marLeft w:val="0"/>
      <w:marRight w:val="0"/>
      <w:marTop w:val="0"/>
      <w:marBottom w:val="0"/>
      <w:divBdr>
        <w:top w:val="none" w:sz="0" w:space="0" w:color="auto"/>
        <w:left w:val="none" w:sz="0" w:space="0" w:color="auto"/>
        <w:bottom w:val="none" w:sz="0" w:space="0" w:color="auto"/>
        <w:right w:val="none" w:sz="0" w:space="0" w:color="auto"/>
      </w:divBdr>
    </w:div>
    <w:div w:id="1097366907">
      <w:bodyDiv w:val="1"/>
      <w:marLeft w:val="0"/>
      <w:marRight w:val="0"/>
      <w:marTop w:val="0"/>
      <w:marBottom w:val="0"/>
      <w:divBdr>
        <w:top w:val="none" w:sz="0" w:space="0" w:color="auto"/>
        <w:left w:val="none" w:sz="0" w:space="0" w:color="auto"/>
        <w:bottom w:val="none" w:sz="0" w:space="0" w:color="auto"/>
        <w:right w:val="none" w:sz="0" w:space="0" w:color="auto"/>
      </w:divBdr>
    </w:div>
    <w:div w:id="1104688545">
      <w:bodyDiv w:val="1"/>
      <w:marLeft w:val="0"/>
      <w:marRight w:val="0"/>
      <w:marTop w:val="0"/>
      <w:marBottom w:val="0"/>
      <w:divBdr>
        <w:top w:val="none" w:sz="0" w:space="0" w:color="auto"/>
        <w:left w:val="none" w:sz="0" w:space="0" w:color="auto"/>
        <w:bottom w:val="none" w:sz="0" w:space="0" w:color="auto"/>
        <w:right w:val="none" w:sz="0" w:space="0" w:color="auto"/>
      </w:divBdr>
    </w:div>
    <w:div w:id="1117800342">
      <w:bodyDiv w:val="1"/>
      <w:marLeft w:val="0"/>
      <w:marRight w:val="0"/>
      <w:marTop w:val="0"/>
      <w:marBottom w:val="0"/>
      <w:divBdr>
        <w:top w:val="none" w:sz="0" w:space="0" w:color="auto"/>
        <w:left w:val="none" w:sz="0" w:space="0" w:color="auto"/>
        <w:bottom w:val="none" w:sz="0" w:space="0" w:color="auto"/>
        <w:right w:val="none" w:sz="0" w:space="0" w:color="auto"/>
      </w:divBdr>
    </w:div>
    <w:div w:id="1118380453">
      <w:bodyDiv w:val="1"/>
      <w:marLeft w:val="0"/>
      <w:marRight w:val="0"/>
      <w:marTop w:val="0"/>
      <w:marBottom w:val="0"/>
      <w:divBdr>
        <w:top w:val="none" w:sz="0" w:space="0" w:color="auto"/>
        <w:left w:val="none" w:sz="0" w:space="0" w:color="auto"/>
        <w:bottom w:val="none" w:sz="0" w:space="0" w:color="auto"/>
        <w:right w:val="none" w:sz="0" w:space="0" w:color="auto"/>
      </w:divBdr>
    </w:div>
    <w:div w:id="1121070721">
      <w:bodyDiv w:val="1"/>
      <w:marLeft w:val="0"/>
      <w:marRight w:val="0"/>
      <w:marTop w:val="0"/>
      <w:marBottom w:val="0"/>
      <w:divBdr>
        <w:top w:val="none" w:sz="0" w:space="0" w:color="auto"/>
        <w:left w:val="none" w:sz="0" w:space="0" w:color="auto"/>
        <w:bottom w:val="none" w:sz="0" w:space="0" w:color="auto"/>
        <w:right w:val="none" w:sz="0" w:space="0" w:color="auto"/>
      </w:divBdr>
    </w:div>
    <w:div w:id="1127163676">
      <w:bodyDiv w:val="1"/>
      <w:marLeft w:val="0"/>
      <w:marRight w:val="0"/>
      <w:marTop w:val="0"/>
      <w:marBottom w:val="0"/>
      <w:divBdr>
        <w:top w:val="none" w:sz="0" w:space="0" w:color="auto"/>
        <w:left w:val="none" w:sz="0" w:space="0" w:color="auto"/>
        <w:bottom w:val="none" w:sz="0" w:space="0" w:color="auto"/>
        <w:right w:val="none" w:sz="0" w:space="0" w:color="auto"/>
      </w:divBdr>
    </w:div>
    <w:div w:id="1143278152">
      <w:bodyDiv w:val="1"/>
      <w:marLeft w:val="0"/>
      <w:marRight w:val="0"/>
      <w:marTop w:val="0"/>
      <w:marBottom w:val="0"/>
      <w:divBdr>
        <w:top w:val="none" w:sz="0" w:space="0" w:color="auto"/>
        <w:left w:val="none" w:sz="0" w:space="0" w:color="auto"/>
        <w:bottom w:val="none" w:sz="0" w:space="0" w:color="auto"/>
        <w:right w:val="none" w:sz="0" w:space="0" w:color="auto"/>
      </w:divBdr>
    </w:div>
    <w:div w:id="1147094232">
      <w:bodyDiv w:val="1"/>
      <w:marLeft w:val="0"/>
      <w:marRight w:val="0"/>
      <w:marTop w:val="0"/>
      <w:marBottom w:val="0"/>
      <w:divBdr>
        <w:top w:val="none" w:sz="0" w:space="0" w:color="auto"/>
        <w:left w:val="none" w:sz="0" w:space="0" w:color="auto"/>
        <w:bottom w:val="none" w:sz="0" w:space="0" w:color="auto"/>
        <w:right w:val="none" w:sz="0" w:space="0" w:color="auto"/>
      </w:divBdr>
    </w:div>
    <w:div w:id="1148782729">
      <w:bodyDiv w:val="1"/>
      <w:marLeft w:val="0"/>
      <w:marRight w:val="0"/>
      <w:marTop w:val="0"/>
      <w:marBottom w:val="0"/>
      <w:divBdr>
        <w:top w:val="none" w:sz="0" w:space="0" w:color="auto"/>
        <w:left w:val="none" w:sz="0" w:space="0" w:color="auto"/>
        <w:bottom w:val="none" w:sz="0" w:space="0" w:color="auto"/>
        <w:right w:val="none" w:sz="0" w:space="0" w:color="auto"/>
      </w:divBdr>
    </w:div>
    <w:div w:id="1162356244">
      <w:bodyDiv w:val="1"/>
      <w:marLeft w:val="0"/>
      <w:marRight w:val="0"/>
      <w:marTop w:val="0"/>
      <w:marBottom w:val="0"/>
      <w:divBdr>
        <w:top w:val="none" w:sz="0" w:space="0" w:color="auto"/>
        <w:left w:val="none" w:sz="0" w:space="0" w:color="auto"/>
        <w:bottom w:val="none" w:sz="0" w:space="0" w:color="auto"/>
        <w:right w:val="none" w:sz="0" w:space="0" w:color="auto"/>
      </w:divBdr>
    </w:div>
    <w:div w:id="1172379120">
      <w:bodyDiv w:val="1"/>
      <w:marLeft w:val="0"/>
      <w:marRight w:val="0"/>
      <w:marTop w:val="0"/>
      <w:marBottom w:val="0"/>
      <w:divBdr>
        <w:top w:val="none" w:sz="0" w:space="0" w:color="auto"/>
        <w:left w:val="none" w:sz="0" w:space="0" w:color="auto"/>
        <w:bottom w:val="none" w:sz="0" w:space="0" w:color="auto"/>
        <w:right w:val="none" w:sz="0" w:space="0" w:color="auto"/>
      </w:divBdr>
    </w:div>
    <w:div w:id="1184829683">
      <w:bodyDiv w:val="1"/>
      <w:marLeft w:val="0"/>
      <w:marRight w:val="0"/>
      <w:marTop w:val="0"/>
      <w:marBottom w:val="0"/>
      <w:divBdr>
        <w:top w:val="none" w:sz="0" w:space="0" w:color="auto"/>
        <w:left w:val="none" w:sz="0" w:space="0" w:color="auto"/>
        <w:bottom w:val="none" w:sz="0" w:space="0" w:color="auto"/>
        <w:right w:val="none" w:sz="0" w:space="0" w:color="auto"/>
      </w:divBdr>
    </w:div>
    <w:div w:id="1192112083">
      <w:bodyDiv w:val="1"/>
      <w:marLeft w:val="0"/>
      <w:marRight w:val="0"/>
      <w:marTop w:val="0"/>
      <w:marBottom w:val="0"/>
      <w:divBdr>
        <w:top w:val="none" w:sz="0" w:space="0" w:color="auto"/>
        <w:left w:val="none" w:sz="0" w:space="0" w:color="auto"/>
        <w:bottom w:val="none" w:sz="0" w:space="0" w:color="auto"/>
        <w:right w:val="none" w:sz="0" w:space="0" w:color="auto"/>
      </w:divBdr>
    </w:div>
    <w:div w:id="1204292987">
      <w:bodyDiv w:val="1"/>
      <w:marLeft w:val="0"/>
      <w:marRight w:val="0"/>
      <w:marTop w:val="0"/>
      <w:marBottom w:val="0"/>
      <w:divBdr>
        <w:top w:val="none" w:sz="0" w:space="0" w:color="auto"/>
        <w:left w:val="none" w:sz="0" w:space="0" w:color="auto"/>
        <w:bottom w:val="none" w:sz="0" w:space="0" w:color="auto"/>
        <w:right w:val="none" w:sz="0" w:space="0" w:color="auto"/>
      </w:divBdr>
    </w:div>
    <w:div w:id="1225095639">
      <w:bodyDiv w:val="1"/>
      <w:marLeft w:val="0"/>
      <w:marRight w:val="0"/>
      <w:marTop w:val="0"/>
      <w:marBottom w:val="0"/>
      <w:divBdr>
        <w:top w:val="none" w:sz="0" w:space="0" w:color="auto"/>
        <w:left w:val="none" w:sz="0" w:space="0" w:color="auto"/>
        <w:bottom w:val="none" w:sz="0" w:space="0" w:color="auto"/>
        <w:right w:val="none" w:sz="0" w:space="0" w:color="auto"/>
      </w:divBdr>
    </w:div>
    <w:div w:id="1226061585">
      <w:bodyDiv w:val="1"/>
      <w:marLeft w:val="0"/>
      <w:marRight w:val="0"/>
      <w:marTop w:val="0"/>
      <w:marBottom w:val="0"/>
      <w:divBdr>
        <w:top w:val="none" w:sz="0" w:space="0" w:color="auto"/>
        <w:left w:val="none" w:sz="0" w:space="0" w:color="auto"/>
        <w:bottom w:val="none" w:sz="0" w:space="0" w:color="auto"/>
        <w:right w:val="none" w:sz="0" w:space="0" w:color="auto"/>
      </w:divBdr>
    </w:div>
    <w:div w:id="1229028448">
      <w:bodyDiv w:val="1"/>
      <w:marLeft w:val="0"/>
      <w:marRight w:val="0"/>
      <w:marTop w:val="0"/>
      <w:marBottom w:val="0"/>
      <w:divBdr>
        <w:top w:val="none" w:sz="0" w:space="0" w:color="auto"/>
        <w:left w:val="none" w:sz="0" w:space="0" w:color="auto"/>
        <w:bottom w:val="none" w:sz="0" w:space="0" w:color="auto"/>
        <w:right w:val="none" w:sz="0" w:space="0" w:color="auto"/>
      </w:divBdr>
    </w:div>
    <w:div w:id="1230190402">
      <w:bodyDiv w:val="1"/>
      <w:marLeft w:val="0"/>
      <w:marRight w:val="0"/>
      <w:marTop w:val="0"/>
      <w:marBottom w:val="0"/>
      <w:divBdr>
        <w:top w:val="none" w:sz="0" w:space="0" w:color="auto"/>
        <w:left w:val="none" w:sz="0" w:space="0" w:color="auto"/>
        <w:bottom w:val="none" w:sz="0" w:space="0" w:color="auto"/>
        <w:right w:val="none" w:sz="0" w:space="0" w:color="auto"/>
      </w:divBdr>
    </w:div>
    <w:div w:id="1261403540">
      <w:bodyDiv w:val="1"/>
      <w:marLeft w:val="0"/>
      <w:marRight w:val="0"/>
      <w:marTop w:val="0"/>
      <w:marBottom w:val="0"/>
      <w:divBdr>
        <w:top w:val="none" w:sz="0" w:space="0" w:color="auto"/>
        <w:left w:val="none" w:sz="0" w:space="0" w:color="auto"/>
        <w:bottom w:val="none" w:sz="0" w:space="0" w:color="auto"/>
        <w:right w:val="none" w:sz="0" w:space="0" w:color="auto"/>
      </w:divBdr>
    </w:div>
    <w:div w:id="1262181802">
      <w:bodyDiv w:val="1"/>
      <w:marLeft w:val="0"/>
      <w:marRight w:val="0"/>
      <w:marTop w:val="0"/>
      <w:marBottom w:val="0"/>
      <w:divBdr>
        <w:top w:val="none" w:sz="0" w:space="0" w:color="auto"/>
        <w:left w:val="none" w:sz="0" w:space="0" w:color="auto"/>
        <w:bottom w:val="none" w:sz="0" w:space="0" w:color="auto"/>
        <w:right w:val="none" w:sz="0" w:space="0" w:color="auto"/>
      </w:divBdr>
    </w:div>
    <w:div w:id="1269771021">
      <w:bodyDiv w:val="1"/>
      <w:marLeft w:val="0"/>
      <w:marRight w:val="0"/>
      <w:marTop w:val="0"/>
      <w:marBottom w:val="0"/>
      <w:divBdr>
        <w:top w:val="none" w:sz="0" w:space="0" w:color="auto"/>
        <w:left w:val="none" w:sz="0" w:space="0" w:color="auto"/>
        <w:bottom w:val="none" w:sz="0" w:space="0" w:color="auto"/>
        <w:right w:val="none" w:sz="0" w:space="0" w:color="auto"/>
      </w:divBdr>
    </w:div>
    <w:div w:id="1284577260">
      <w:bodyDiv w:val="1"/>
      <w:marLeft w:val="0"/>
      <w:marRight w:val="0"/>
      <w:marTop w:val="0"/>
      <w:marBottom w:val="0"/>
      <w:divBdr>
        <w:top w:val="none" w:sz="0" w:space="0" w:color="auto"/>
        <w:left w:val="none" w:sz="0" w:space="0" w:color="auto"/>
        <w:bottom w:val="none" w:sz="0" w:space="0" w:color="auto"/>
        <w:right w:val="none" w:sz="0" w:space="0" w:color="auto"/>
      </w:divBdr>
    </w:div>
    <w:div w:id="1290863514">
      <w:bodyDiv w:val="1"/>
      <w:marLeft w:val="0"/>
      <w:marRight w:val="0"/>
      <w:marTop w:val="0"/>
      <w:marBottom w:val="0"/>
      <w:divBdr>
        <w:top w:val="none" w:sz="0" w:space="0" w:color="auto"/>
        <w:left w:val="none" w:sz="0" w:space="0" w:color="auto"/>
        <w:bottom w:val="none" w:sz="0" w:space="0" w:color="auto"/>
        <w:right w:val="none" w:sz="0" w:space="0" w:color="auto"/>
      </w:divBdr>
    </w:div>
    <w:div w:id="1293562290">
      <w:bodyDiv w:val="1"/>
      <w:marLeft w:val="0"/>
      <w:marRight w:val="0"/>
      <w:marTop w:val="0"/>
      <w:marBottom w:val="0"/>
      <w:divBdr>
        <w:top w:val="none" w:sz="0" w:space="0" w:color="auto"/>
        <w:left w:val="none" w:sz="0" w:space="0" w:color="auto"/>
        <w:bottom w:val="none" w:sz="0" w:space="0" w:color="auto"/>
        <w:right w:val="none" w:sz="0" w:space="0" w:color="auto"/>
      </w:divBdr>
    </w:div>
    <w:div w:id="1294364681">
      <w:bodyDiv w:val="1"/>
      <w:marLeft w:val="0"/>
      <w:marRight w:val="0"/>
      <w:marTop w:val="0"/>
      <w:marBottom w:val="0"/>
      <w:divBdr>
        <w:top w:val="none" w:sz="0" w:space="0" w:color="auto"/>
        <w:left w:val="none" w:sz="0" w:space="0" w:color="auto"/>
        <w:bottom w:val="none" w:sz="0" w:space="0" w:color="auto"/>
        <w:right w:val="none" w:sz="0" w:space="0" w:color="auto"/>
      </w:divBdr>
    </w:div>
    <w:div w:id="1304115869">
      <w:bodyDiv w:val="1"/>
      <w:marLeft w:val="0"/>
      <w:marRight w:val="0"/>
      <w:marTop w:val="0"/>
      <w:marBottom w:val="0"/>
      <w:divBdr>
        <w:top w:val="none" w:sz="0" w:space="0" w:color="auto"/>
        <w:left w:val="none" w:sz="0" w:space="0" w:color="auto"/>
        <w:bottom w:val="none" w:sz="0" w:space="0" w:color="auto"/>
        <w:right w:val="none" w:sz="0" w:space="0" w:color="auto"/>
      </w:divBdr>
    </w:div>
    <w:div w:id="1306928750">
      <w:bodyDiv w:val="1"/>
      <w:marLeft w:val="0"/>
      <w:marRight w:val="0"/>
      <w:marTop w:val="0"/>
      <w:marBottom w:val="0"/>
      <w:divBdr>
        <w:top w:val="none" w:sz="0" w:space="0" w:color="auto"/>
        <w:left w:val="none" w:sz="0" w:space="0" w:color="auto"/>
        <w:bottom w:val="none" w:sz="0" w:space="0" w:color="auto"/>
        <w:right w:val="none" w:sz="0" w:space="0" w:color="auto"/>
      </w:divBdr>
    </w:div>
    <w:div w:id="1313825546">
      <w:bodyDiv w:val="1"/>
      <w:marLeft w:val="0"/>
      <w:marRight w:val="0"/>
      <w:marTop w:val="0"/>
      <w:marBottom w:val="0"/>
      <w:divBdr>
        <w:top w:val="none" w:sz="0" w:space="0" w:color="auto"/>
        <w:left w:val="none" w:sz="0" w:space="0" w:color="auto"/>
        <w:bottom w:val="none" w:sz="0" w:space="0" w:color="auto"/>
        <w:right w:val="none" w:sz="0" w:space="0" w:color="auto"/>
      </w:divBdr>
    </w:div>
    <w:div w:id="1316186456">
      <w:bodyDiv w:val="1"/>
      <w:marLeft w:val="0"/>
      <w:marRight w:val="0"/>
      <w:marTop w:val="0"/>
      <w:marBottom w:val="0"/>
      <w:divBdr>
        <w:top w:val="none" w:sz="0" w:space="0" w:color="auto"/>
        <w:left w:val="none" w:sz="0" w:space="0" w:color="auto"/>
        <w:bottom w:val="none" w:sz="0" w:space="0" w:color="auto"/>
        <w:right w:val="none" w:sz="0" w:space="0" w:color="auto"/>
      </w:divBdr>
    </w:div>
    <w:div w:id="1321426618">
      <w:bodyDiv w:val="1"/>
      <w:marLeft w:val="0"/>
      <w:marRight w:val="0"/>
      <w:marTop w:val="0"/>
      <w:marBottom w:val="0"/>
      <w:divBdr>
        <w:top w:val="none" w:sz="0" w:space="0" w:color="auto"/>
        <w:left w:val="none" w:sz="0" w:space="0" w:color="auto"/>
        <w:bottom w:val="none" w:sz="0" w:space="0" w:color="auto"/>
        <w:right w:val="none" w:sz="0" w:space="0" w:color="auto"/>
      </w:divBdr>
    </w:div>
    <w:div w:id="1336110486">
      <w:bodyDiv w:val="1"/>
      <w:marLeft w:val="0"/>
      <w:marRight w:val="0"/>
      <w:marTop w:val="0"/>
      <w:marBottom w:val="0"/>
      <w:divBdr>
        <w:top w:val="none" w:sz="0" w:space="0" w:color="auto"/>
        <w:left w:val="none" w:sz="0" w:space="0" w:color="auto"/>
        <w:bottom w:val="none" w:sz="0" w:space="0" w:color="auto"/>
        <w:right w:val="none" w:sz="0" w:space="0" w:color="auto"/>
      </w:divBdr>
    </w:div>
    <w:div w:id="1339304912">
      <w:bodyDiv w:val="1"/>
      <w:marLeft w:val="0"/>
      <w:marRight w:val="0"/>
      <w:marTop w:val="0"/>
      <w:marBottom w:val="0"/>
      <w:divBdr>
        <w:top w:val="none" w:sz="0" w:space="0" w:color="auto"/>
        <w:left w:val="none" w:sz="0" w:space="0" w:color="auto"/>
        <w:bottom w:val="none" w:sz="0" w:space="0" w:color="auto"/>
        <w:right w:val="none" w:sz="0" w:space="0" w:color="auto"/>
      </w:divBdr>
    </w:div>
    <w:div w:id="1343893275">
      <w:bodyDiv w:val="1"/>
      <w:marLeft w:val="0"/>
      <w:marRight w:val="0"/>
      <w:marTop w:val="0"/>
      <w:marBottom w:val="0"/>
      <w:divBdr>
        <w:top w:val="none" w:sz="0" w:space="0" w:color="auto"/>
        <w:left w:val="none" w:sz="0" w:space="0" w:color="auto"/>
        <w:bottom w:val="none" w:sz="0" w:space="0" w:color="auto"/>
        <w:right w:val="none" w:sz="0" w:space="0" w:color="auto"/>
      </w:divBdr>
    </w:div>
    <w:div w:id="1370451515">
      <w:bodyDiv w:val="1"/>
      <w:marLeft w:val="0"/>
      <w:marRight w:val="0"/>
      <w:marTop w:val="0"/>
      <w:marBottom w:val="0"/>
      <w:divBdr>
        <w:top w:val="none" w:sz="0" w:space="0" w:color="auto"/>
        <w:left w:val="none" w:sz="0" w:space="0" w:color="auto"/>
        <w:bottom w:val="none" w:sz="0" w:space="0" w:color="auto"/>
        <w:right w:val="none" w:sz="0" w:space="0" w:color="auto"/>
      </w:divBdr>
    </w:div>
    <w:div w:id="1375346236">
      <w:bodyDiv w:val="1"/>
      <w:marLeft w:val="0"/>
      <w:marRight w:val="0"/>
      <w:marTop w:val="0"/>
      <w:marBottom w:val="0"/>
      <w:divBdr>
        <w:top w:val="none" w:sz="0" w:space="0" w:color="auto"/>
        <w:left w:val="none" w:sz="0" w:space="0" w:color="auto"/>
        <w:bottom w:val="none" w:sz="0" w:space="0" w:color="auto"/>
        <w:right w:val="none" w:sz="0" w:space="0" w:color="auto"/>
      </w:divBdr>
    </w:div>
    <w:div w:id="1378507925">
      <w:bodyDiv w:val="1"/>
      <w:marLeft w:val="0"/>
      <w:marRight w:val="0"/>
      <w:marTop w:val="0"/>
      <w:marBottom w:val="0"/>
      <w:divBdr>
        <w:top w:val="none" w:sz="0" w:space="0" w:color="auto"/>
        <w:left w:val="none" w:sz="0" w:space="0" w:color="auto"/>
        <w:bottom w:val="none" w:sz="0" w:space="0" w:color="auto"/>
        <w:right w:val="none" w:sz="0" w:space="0" w:color="auto"/>
      </w:divBdr>
    </w:div>
    <w:div w:id="1385644361">
      <w:bodyDiv w:val="1"/>
      <w:marLeft w:val="0"/>
      <w:marRight w:val="0"/>
      <w:marTop w:val="0"/>
      <w:marBottom w:val="0"/>
      <w:divBdr>
        <w:top w:val="none" w:sz="0" w:space="0" w:color="auto"/>
        <w:left w:val="none" w:sz="0" w:space="0" w:color="auto"/>
        <w:bottom w:val="none" w:sz="0" w:space="0" w:color="auto"/>
        <w:right w:val="none" w:sz="0" w:space="0" w:color="auto"/>
      </w:divBdr>
    </w:div>
    <w:div w:id="1392264003">
      <w:bodyDiv w:val="1"/>
      <w:marLeft w:val="0"/>
      <w:marRight w:val="0"/>
      <w:marTop w:val="0"/>
      <w:marBottom w:val="0"/>
      <w:divBdr>
        <w:top w:val="none" w:sz="0" w:space="0" w:color="auto"/>
        <w:left w:val="none" w:sz="0" w:space="0" w:color="auto"/>
        <w:bottom w:val="none" w:sz="0" w:space="0" w:color="auto"/>
        <w:right w:val="none" w:sz="0" w:space="0" w:color="auto"/>
      </w:divBdr>
    </w:div>
    <w:div w:id="1394353668">
      <w:bodyDiv w:val="1"/>
      <w:marLeft w:val="0"/>
      <w:marRight w:val="0"/>
      <w:marTop w:val="0"/>
      <w:marBottom w:val="0"/>
      <w:divBdr>
        <w:top w:val="none" w:sz="0" w:space="0" w:color="auto"/>
        <w:left w:val="none" w:sz="0" w:space="0" w:color="auto"/>
        <w:bottom w:val="none" w:sz="0" w:space="0" w:color="auto"/>
        <w:right w:val="none" w:sz="0" w:space="0" w:color="auto"/>
      </w:divBdr>
    </w:div>
    <w:div w:id="1397703220">
      <w:bodyDiv w:val="1"/>
      <w:marLeft w:val="0"/>
      <w:marRight w:val="0"/>
      <w:marTop w:val="0"/>
      <w:marBottom w:val="0"/>
      <w:divBdr>
        <w:top w:val="none" w:sz="0" w:space="0" w:color="auto"/>
        <w:left w:val="none" w:sz="0" w:space="0" w:color="auto"/>
        <w:bottom w:val="none" w:sz="0" w:space="0" w:color="auto"/>
        <w:right w:val="none" w:sz="0" w:space="0" w:color="auto"/>
      </w:divBdr>
    </w:div>
    <w:div w:id="1430463835">
      <w:bodyDiv w:val="1"/>
      <w:marLeft w:val="0"/>
      <w:marRight w:val="0"/>
      <w:marTop w:val="0"/>
      <w:marBottom w:val="0"/>
      <w:divBdr>
        <w:top w:val="none" w:sz="0" w:space="0" w:color="auto"/>
        <w:left w:val="none" w:sz="0" w:space="0" w:color="auto"/>
        <w:bottom w:val="none" w:sz="0" w:space="0" w:color="auto"/>
        <w:right w:val="none" w:sz="0" w:space="0" w:color="auto"/>
      </w:divBdr>
    </w:div>
    <w:div w:id="1447504980">
      <w:bodyDiv w:val="1"/>
      <w:marLeft w:val="0"/>
      <w:marRight w:val="0"/>
      <w:marTop w:val="0"/>
      <w:marBottom w:val="0"/>
      <w:divBdr>
        <w:top w:val="none" w:sz="0" w:space="0" w:color="auto"/>
        <w:left w:val="none" w:sz="0" w:space="0" w:color="auto"/>
        <w:bottom w:val="none" w:sz="0" w:space="0" w:color="auto"/>
        <w:right w:val="none" w:sz="0" w:space="0" w:color="auto"/>
      </w:divBdr>
    </w:div>
    <w:div w:id="1458840739">
      <w:bodyDiv w:val="1"/>
      <w:marLeft w:val="0"/>
      <w:marRight w:val="0"/>
      <w:marTop w:val="0"/>
      <w:marBottom w:val="0"/>
      <w:divBdr>
        <w:top w:val="none" w:sz="0" w:space="0" w:color="auto"/>
        <w:left w:val="none" w:sz="0" w:space="0" w:color="auto"/>
        <w:bottom w:val="none" w:sz="0" w:space="0" w:color="auto"/>
        <w:right w:val="none" w:sz="0" w:space="0" w:color="auto"/>
      </w:divBdr>
    </w:div>
    <w:div w:id="1461410832">
      <w:bodyDiv w:val="1"/>
      <w:marLeft w:val="0"/>
      <w:marRight w:val="0"/>
      <w:marTop w:val="0"/>
      <w:marBottom w:val="0"/>
      <w:divBdr>
        <w:top w:val="none" w:sz="0" w:space="0" w:color="auto"/>
        <w:left w:val="none" w:sz="0" w:space="0" w:color="auto"/>
        <w:bottom w:val="none" w:sz="0" w:space="0" w:color="auto"/>
        <w:right w:val="none" w:sz="0" w:space="0" w:color="auto"/>
      </w:divBdr>
    </w:div>
    <w:div w:id="1466703334">
      <w:bodyDiv w:val="1"/>
      <w:marLeft w:val="0"/>
      <w:marRight w:val="0"/>
      <w:marTop w:val="0"/>
      <w:marBottom w:val="0"/>
      <w:divBdr>
        <w:top w:val="none" w:sz="0" w:space="0" w:color="auto"/>
        <w:left w:val="none" w:sz="0" w:space="0" w:color="auto"/>
        <w:bottom w:val="none" w:sz="0" w:space="0" w:color="auto"/>
        <w:right w:val="none" w:sz="0" w:space="0" w:color="auto"/>
      </w:divBdr>
    </w:div>
    <w:div w:id="1475103851">
      <w:bodyDiv w:val="1"/>
      <w:marLeft w:val="0"/>
      <w:marRight w:val="0"/>
      <w:marTop w:val="0"/>
      <w:marBottom w:val="0"/>
      <w:divBdr>
        <w:top w:val="none" w:sz="0" w:space="0" w:color="auto"/>
        <w:left w:val="none" w:sz="0" w:space="0" w:color="auto"/>
        <w:bottom w:val="none" w:sz="0" w:space="0" w:color="auto"/>
        <w:right w:val="none" w:sz="0" w:space="0" w:color="auto"/>
      </w:divBdr>
    </w:div>
    <w:div w:id="1477837730">
      <w:bodyDiv w:val="1"/>
      <w:marLeft w:val="0"/>
      <w:marRight w:val="0"/>
      <w:marTop w:val="0"/>
      <w:marBottom w:val="0"/>
      <w:divBdr>
        <w:top w:val="none" w:sz="0" w:space="0" w:color="auto"/>
        <w:left w:val="none" w:sz="0" w:space="0" w:color="auto"/>
        <w:bottom w:val="none" w:sz="0" w:space="0" w:color="auto"/>
        <w:right w:val="none" w:sz="0" w:space="0" w:color="auto"/>
      </w:divBdr>
    </w:div>
    <w:div w:id="1482649735">
      <w:bodyDiv w:val="1"/>
      <w:marLeft w:val="0"/>
      <w:marRight w:val="0"/>
      <w:marTop w:val="0"/>
      <w:marBottom w:val="0"/>
      <w:divBdr>
        <w:top w:val="none" w:sz="0" w:space="0" w:color="auto"/>
        <w:left w:val="none" w:sz="0" w:space="0" w:color="auto"/>
        <w:bottom w:val="none" w:sz="0" w:space="0" w:color="auto"/>
        <w:right w:val="none" w:sz="0" w:space="0" w:color="auto"/>
      </w:divBdr>
    </w:div>
    <w:div w:id="1506047157">
      <w:bodyDiv w:val="1"/>
      <w:marLeft w:val="0"/>
      <w:marRight w:val="0"/>
      <w:marTop w:val="0"/>
      <w:marBottom w:val="0"/>
      <w:divBdr>
        <w:top w:val="none" w:sz="0" w:space="0" w:color="auto"/>
        <w:left w:val="none" w:sz="0" w:space="0" w:color="auto"/>
        <w:bottom w:val="none" w:sz="0" w:space="0" w:color="auto"/>
        <w:right w:val="none" w:sz="0" w:space="0" w:color="auto"/>
      </w:divBdr>
    </w:div>
    <w:div w:id="1515531819">
      <w:bodyDiv w:val="1"/>
      <w:marLeft w:val="0"/>
      <w:marRight w:val="0"/>
      <w:marTop w:val="0"/>
      <w:marBottom w:val="0"/>
      <w:divBdr>
        <w:top w:val="none" w:sz="0" w:space="0" w:color="auto"/>
        <w:left w:val="none" w:sz="0" w:space="0" w:color="auto"/>
        <w:bottom w:val="none" w:sz="0" w:space="0" w:color="auto"/>
        <w:right w:val="none" w:sz="0" w:space="0" w:color="auto"/>
      </w:divBdr>
    </w:div>
    <w:div w:id="1519268840">
      <w:bodyDiv w:val="1"/>
      <w:marLeft w:val="0"/>
      <w:marRight w:val="0"/>
      <w:marTop w:val="0"/>
      <w:marBottom w:val="0"/>
      <w:divBdr>
        <w:top w:val="none" w:sz="0" w:space="0" w:color="auto"/>
        <w:left w:val="none" w:sz="0" w:space="0" w:color="auto"/>
        <w:bottom w:val="none" w:sz="0" w:space="0" w:color="auto"/>
        <w:right w:val="none" w:sz="0" w:space="0" w:color="auto"/>
      </w:divBdr>
    </w:div>
    <w:div w:id="1524590955">
      <w:bodyDiv w:val="1"/>
      <w:marLeft w:val="0"/>
      <w:marRight w:val="0"/>
      <w:marTop w:val="0"/>
      <w:marBottom w:val="0"/>
      <w:divBdr>
        <w:top w:val="none" w:sz="0" w:space="0" w:color="auto"/>
        <w:left w:val="none" w:sz="0" w:space="0" w:color="auto"/>
        <w:bottom w:val="none" w:sz="0" w:space="0" w:color="auto"/>
        <w:right w:val="none" w:sz="0" w:space="0" w:color="auto"/>
      </w:divBdr>
    </w:div>
    <w:div w:id="1530532659">
      <w:bodyDiv w:val="1"/>
      <w:marLeft w:val="0"/>
      <w:marRight w:val="0"/>
      <w:marTop w:val="0"/>
      <w:marBottom w:val="0"/>
      <w:divBdr>
        <w:top w:val="none" w:sz="0" w:space="0" w:color="auto"/>
        <w:left w:val="none" w:sz="0" w:space="0" w:color="auto"/>
        <w:bottom w:val="none" w:sz="0" w:space="0" w:color="auto"/>
        <w:right w:val="none" w:sz="0" w:space="0" w:color="auto"/>
      </w:divBdr>
    </w:div>
    <w:div w:id="1538156004">
      <w:bodyDiv w:val="1"/>
      <w:marLeft w:val="0"/>
      <w:marRight w:val="0"/>
      <w:marTop w:val="0"/>
      <w:marBottom w:val="0"/>
      <w:divBdr>
        <w:top w:val="none" w:sz="0" w:space="0" w:color="auto"/>
        <w:left w:val="none" w:sz="0" w:space="0" w:color="auto"/>
        <w:bottom w:val="none" w:sz="0" w:space="0" w:color="auto"/>
        <w:right w:val="none" w:sz="0" w:space="0" w:color="auto"/>
      </w:divBdr>
    </w:div>
    <w:div w:id="1597903867">
      <w:bodyDiv w:val="1"/>
      <w:marLeft w:val="0"/>
      <w:marRight w:val="0"/>
      <w:marTop w:val="0"/>
      <w:marBottom w:val="0"/>
      <w:divBdr>
        <w:top w:val="none" w:sz="0" w:space="0" w:color="auto"/>
        <w:left w:val="none" w:sz="0" w:space="0" w:color="auto"/>
        <w:bottom w:val="none" w:sz="0" w:space="0" w:color="auto"/>
        <w:right w:val="none" w:sz="0" w:space="0" w:color="auto"/>
      </w:divBdr>
    </w:div>
    <w:div w:id="1603874217">
      <w:bodyDiv w:val="1"/>
      <w:marLeft w:val="0"/>
      <w:marRight w:val="0"/>
      <w:marTop w:val="0"/>
      <w:marBottom w:val="0"/>
      <w:divBdr>
        <w:top w:val="none" w:sz="0" w:space="0" w:color="auto"/>
        <w:left w:val="none" w:sz="0" w:space="0" w:color="auto"/>
        <w:bottom w:val="none" w:sz="0" w:space="0" w:color="auto"/>
        <w:right w:val="none" w:sz="0" w:space="0" w:color="auto"/>
      </w:divBdr>
    </w:div>
    <w:div w:id="1627466893">
      <w:bodyDiv w:val="1"/>
      <w:marLeft w:val="0"/>
      <w:marRight w:val="0"/>
      <w:marTop w:val="0"/>
      <w:marBottom w:val="0"/>
      <w:divBdr>
        <w:top w:val="none" w:sz="0" w:space="0" w:color="auto"/>
        <w:left w:val="none" w:sz="0" w:space="0" w:color="auto"/>
        <w:bottom w:val="none" w:sz="0" w:space="0" w:color="auto"/>
        <w:right w:val="none" w:sz="0" w:space="0" w:color="auto"/>
      </w:divBdr>
    </w:div>
    <w:div w:id="1630016408">
      <w:bodyDiv w:val="1"/>
      <w:marLeft w:val="0"/>
      <w:marRight w:val="0"/>
      <w:marTop w:val="0"/>
      <w:marBottom w:val="0"/>
      <w:divBdr>
        <w:top w:val="none" w:sz="0" w:space="0" w:color="auto"/>
        <w:left w:val="none" w:sz="0" w:space="0" w:color="auto"/>
        <w:bottom w:val="none" w:sz="0" w:space="0" w:color="auto"/>
        <w:right w:val="none" w:sz="0" w:space="0" w:color="auto"/>
      </w:divBdr>
    </w:div>
    <w:div w:id="1638220173">
      <w:bodyDiv w:val="1"/>
      <w:marLeft w:val="0"/>
      <w:marRight w:val="0"/>
      <w:marTop w:val="0"/>
      <w:marBottom w:val="0"/>
      <w:divBdr>
        <w:top w:val="none" w:sz="0" w:space="0" w:color="auto"/>
        <w:left w:val="none" w:sz="0" w:space="0" w:color="auto"/>
        <w:bottom w:val="none" w:sz="0" w:space="0" w:color="auto"/>
        <w:right w:val="none" w:sz="0" w:space="0" w:color="auto"/>
      </w:divBdr>
    </w:div>
    <w:div w:id="1680815000">
      <w:bodyDiv w:val="1"/>
      <w:marLeft w:val="0"/>
      <w:marRight w:val="0"/>
      <w:marTop w:val="0"/>
      <w:marBottom w:val="0"/>
      <w:divBdr>
        <w:top w:val="none" w:sz="0" w:space="0" w:color="auto"/>
        <w:left w:val="none" w:sz="0" w:space="0" w:color="auto"/>
        <w:bottom w:val="none" w:sz="0" w:space="0" w:color="auto"/>
        <w:right w:val="none" w:sz="0" w:space="0" w:color="auto"/>
      </w:divBdr>
    </w:div>
    <w:div w:id="1684165818">
      <w:bodyDiv w:val="1"/>
      <w:marLeft w:val="0"/>
      <w:marRight w:val="0"/>
      <w:marTop w:val="0"/>
      <w:marBottom w:val="0"/>
      <w:divBdr>
        <w:top w:val="none" w:sz="0" w:space="0" w:color="auto"/>
        <w:left w:val="none" w:sz="0" w:space="0" w:color="auto"/>
        <w:bottom w:val="none" w:sz="0" w:space="0" w:color="auto"/>
        <w:right w:val="none" w:sz="0" w:space="0" w:color="auto"/>
      </w:divBdr>
    </w:div>
    <w:div w:id="1693913440">
      <w:bodyDiv w:val="1"/>
      <w:marLeft w:val="0"/>
      <w:marRight w:val="0"/>
      <w:marTop w:val="0"/>
      <w:marBottom w:val="0"/>
      <w:divBdr>
        <w:top w:val="none" w:sz="0" w:space="0" w:color="auto"/>
        <w:left w:val="none" w:sz="0" w:space="0" w:color="auto"/>
        <w:bottom w:val="none" w:sz="0" w:space="0" w:color="auto"/>
        <w:right w:val="none" w:sz="0" w:space="0" w:color="auto"/>
      </w:divBdr>
    </w:div>
    <w:div w:id="1694186157">
      <w:bodyDiv w:val="1"/>
      <w:marLeft w:val="0"/>
      <w:marRight w:val="0"/>
      <w:marTop w:val="0"/>
      <w:marBottom w:val="0"/>
      <w:divBdr>
        <w:top w:val="none" w:sz="0" w:space="0" w:color="auto"/>
        <w:left w:val="none" w:sz="0" w:space="0" w:color="auto"/>
        <w:bottom w:val="none" w:sz="0" w:space="0" w:color="auto"/>
        <w:right w:val="none" w:sz="0" w:space="0" w:color="auto"/>
      </w:divBdr>
    </w:div>
    <w:div w:id="1701080086">
      <w:bodyDiv w:val="1"/>
      <w:marLeft w:val="0"/>
      <w:marRight w:val="0"/>
      <w:marTop w:val="0"/>
      <w:marBottom w:val="0"/>
      <w:divBdr>
        <w:top w:val="none" w:sz="0" w:space="0" w:color="auto"/>
        <w:left w:val="none" w:sz="0" w:space="0" w:color="auto"/>
        <w:bottom w:val="none" w:sz="0" w:space="0" w:color="auto"/>
        <w:right w:val="none" w:sz="0" w:space="0" w:color="auto"/>
      </w:divBdr>
    </w:div>
    <w:div w:id="1711150463">
      <w:bodyDiv w:val="1"/>
      <w:marLeft w:val="0"/>
      <w:marRight w:val="0"/>
      <w:marTop w:val="0"/>
      <w:marBottom w:val="0"/>
      <w:divBdr>
        <w:top w:val="none" w:sz="0" w:space="0" w:color="auto"/>
        <w:left w:val="none" w:sz="0" w:space="0" w:color="auto"/>
        <w:bottom w:val="none" w:sz="0" w:space="0" w:color="auto"/>
        <w:right w:val="none" w:sz="0" w:space="0" w:color="auto"/>
      </w:divBdr>
    </w:div>
    <w:div w:id="1713190107">
      <w:bodyDiv w:val="1"/>
      <w:marLeft w:val="0"/>
      <w:marRight w:val="0"/>
      <w:marTop w:val="0"/>
      <w:marBottom w:val="0"/>
      <w:divBdr>
        <w:top w:val="none" w:sz="0" w:space="0" w:color="auto"/>
        <w:left w:val="none" w:sz="0" w:space="0" w:color="auto"/>
        <w:bottom w:val="none" w:sz="0" w:space="0" w:color="auto"/>
        <w:right w:val="none" w:sz="0" w:space="0" w:color="auto"/>
      </w:divBdr>
      <w:divsChild>
        <w:div w:id="654141658">
          <w:marLeft w:val="0"/>
          <w:marRight w:val="0"/>
          <w:marTop w:val="0"/>
          <w:marBottom w:val="0"/>
          <w:divBdr>
            <w:top w:val="none" w:sz="0" w:space="0" w:color="auto"/>
            <w:left w:val="none" w:sz="0" w:space="0" w:color="auto"/>
            <w:bottom w:val="none" w:sz="0" w:space="0" w:color="auto"/>
            <w:right w:val="none" w:sz="0" w:space="0" w:color="auto"/>
          </w:divBdr>
        </w:div>
        <w:div w:id="266737235">
          <w:marLeft w:val="0"/>
          <w:marRight w:val="0"/>
          <w:marTop w:val="0"/>
          <w:marBottom w:val="0"/>
          <w:divBdr>
            <w:top w:val="none" w:sz="0" w:space="0" w:color="auto"/>
            <w:left w:val="none" w:sz="0" w:space="0" w:color="auto"/>
            <w:bottom w:val="none" w:sz="0" w:space="0" w:color="auto"/>
            <w:right w:val="none" w:sz="0" w:space="0" w:color="auto"/>
          </w:divBdr>
        </w:div>
        <w:div w:id="1828596311">
          <w:marLeft w:val="0"/>
          <w:marRight w:val="0"/>
          <w:marTop w:val="0"/>
          <w:marBottom w:val="0"/>
          <w:divBdr>
            <w:top w:val="none" w:sz="0" w:space="0" w:color="auto"/>
            <w:left w:val="none" w:sz="0" w:space="0" w:color="auto"/>
            <w:bottom w:val="none" w:sz="0" w:space="0" w:color="auto"/>
            <w:right w:val="none" w:sz="0" w:space="0" w:color="auto"/>
          </w:divBdr>
        </w:div>
      </w:divsChild>
    </w:div>
    <w:div w:id="1719888531">
      <w:bodyDiv w:val="1"/>
      <w:marLeft w:val="0"/>
      <w:marRight w:val="0"/>
      <w:marTop w:val="0"/>
      <w:marBottom w:val="0"/>
      <w:divBdr>
        <w:top w:val="none" w:sz="0" w:space="0" w:color="auto"/>
        <w:left w:val="none" w:sz="0" w:space="0" w:color="auto"/>
        <w:bottom w:val="none" w:sz="0" w:space="0" w:color="auto"/>
        <w:right w:val="none" w:sz="0" w:space="0" w:color="auto"/>
      </w:divBdr>
    </w:div>
    <w:div w:id="1721829107">
      <w:bodyDiv w:val="1"/>
      <w:marLeft w:val="0"/>
      <w:marRight w:val="0"/>
      <w:marTop w:val="0"/>
      <w:marBottom w:val="0"/>
      <w:divBdr>
        <w:top w:val="none" w:sz="0" w:space="0" w:color="auto"/>
        <w:left w:val="none" w:sz="0" w:space="0" w:color="auto"/>
        <w:bottom w:val="none" w:sz="0" w:space="0" w:color="auto"/>
        <w:right w:val="none" w:sz="0" w:space="0" w:color="auto"/>
      </w:divBdr>
    </w:div>
    <w:div w:id="1729718548">
      <w:bodyDiv w:val="1"/>
      <w:marLeft w:val="0"/>
      <w:marRight w:val="0"/>
      <w:marTop w:val="0"/>
      <w:marBottom w:val="0"/>
      <w:divBdr>
        <w:top w:val="none" w:sz="0" w:space="0" w:color="auto"/>
        <w:left w:val="none" w:sz="0" w:space="0" w:color="auto"/>
        <w:bottom w:val="none" w:sz="0" w:space="0" w:color="auto"/>
        <w:right w:val="none" w:sz="0" w:space="0" w:color="auto"/>
      </w:divBdr>
    </w:div>
    <w:div w:id="1732733300">
      <w:bodyDiv w:val="1"/>
      <w:marLeft w:val="0"/>
      <w:marRight w:val="0"/>
      <w:marTop w:val="0"/>
      <w:marBottom w:val="0"/>
      <w:divBdr>
        <w:top w:val="none" w:sz="0" w:space="0" w:color="auto"/>
        <w:left w:val="none" w:sz="0" w:space="0" w:color="auto"/>
        <w:bottom w:val="none" w:sz="0" w:space="0" w:color="auto"/>
        <w:right w:val="none" w:sz="0" w:space="0" w:color="auto"/>
      </w:divBdr>
    </w:div>
    <w:div w:id="1744600404">
      <w:bodyDiv w:val="1"/>
      <w:marLeft w:val="0"/>
      <w:marRight w:val="0"/>
      <w:marTop w:val="0"/>
      <w:marBottom w:val="0"/>
      <w:divBdr>
        <w:top w:val="none" w:sz="0" w:space="0" w:color="auto"/>
        <w:left w:val="none" w:sz="0" w:space="0" w:color="auto"/>
        <w:bottom w:val="none" w:sz="0" w:space="0" w:color="auto"/>
        <w:right w:val="none" w:sz="0" w:space="0" w:color="auto"/>
      </w:divBdr>
    </w:div>
    <w:div w:id="1757363369">
      <w:bodyDiv w:val="1"/>
      <w:marLeft w:val="0"/>
      <w:marRight w:val="0"/>
      <w:marTop w:val="0"/>
      <w:marBottom w:val="0"/>
      <w:divBdr>
        <w:top w:val="none" w:sz="0" w:space="0" w:color="auto"/>
        <w:left w:val="none" w:sz="0" w:space="0" w:color="auto"/>
        <w:bottom w:val="none" w:sz="0" w:space="0" w:color="auto"/>
        <w:right w:val="none" w:sz="0" w:space="0" w:color="auto"/>
      </w:divBdr>
    </w:div>
    <w:div w:id="1757633432">
      <w:bodyDiv w:val="1"/>
      <w:marLeft w:val="0"/>
      <w:marRight w:val="0"/>
      <w:marTop w:val="0"/>
      <w:marBottom w:val="0"/>
      <w:divBdr>
        <w:top w:val="none" w:sz="0" w:space="0" w:color="auto"/>
        <w:left w:val="none" w:sz="0" w:space="0" w:color="auto"/>
        <w:bottom w:val="none" w:sz="0" w:space="0" w:color="auto"/>
        <w:right w:val="none" w:sz="0" w:space="0" w:color="auto"/>
      </w:divBdr>
    </w:div>
    <w:div w:id="1757969888">
      <w:bodyDiv w:val="1"/>
      <w:marLeft w:val="0"/>
      <w:marRight w:val="0"/>
      <w:marTop w:val="0"/>
      <w:marBottom w:val="0"/>
      <w:divBdr>
        <w:top w:val="none" w:sz="0" w:space="0" w:color="auto"/>
        <w:left w:val="none" w:sz="0" w:space="0" w:color="auto"/>
        <w:bottom w:val="none" w:sz="0" w:space="0" w:color="auto"/>
        <w:right w:val="none" w:sz="0" w:space="0" w:color="auto"/>
      </w:divBdr>
    </w:div>
    <w:div w:id="1763720413">
      <w:bodyDiv w:val="1"/>
      <w:marLeft w:val="0"/>
      <w:marRight w:val="0"/>
      <w:marTop w:val="0"/>
      <w:marBottom w:val="0"/>
      <w:divBdr>
        <w:top w:val="none" w:sz="0" w:space="0" w:color="auto"/>
        <w:left w:val="none" w:sz="0" w:space="0" w:color="auto"/>
        <w:bottom w:val="none" w:sz="0" w:space="0" w:color="auto"/>
        <w:right w:val="none" w:sz="0" w:space="0" w:color="auto"/>
      </w:divBdr>
    </w:div>
    <w:div w:id="1774200437">
      <w:bodyDiv w:val="1"/>
      <w:marLeft w:val="0"/>
      <w:marRight w:val="0"/>
      <w:marTop w:val="0"/>
      <w:marBottom w:val="0"/>
      <w:divBdr>
        <w:top w:val="none" w:sz="0" w:space="0" w:color="auto"/>
        <w:left w:val="none" w:sz="0" w:space="0" w:color="auto"/>
        <w:bottom w:val="none" w:sz="0" w:space="0" w:color="auto"/>
        <w:right w:val="none" w:sz="0" w:space="0" w:color="auto"/>
      </w:divBdr>
    </w:div>
    <w:div w:id="1797723645">
      <w:bodyDiv w:val="1"/>
      <w:marLeft w:val="0"/>
      <w:marRight w:val="0"/>
      <w:marTop w:val="0"/>
      <w:marBottom w:val="0"/>
      <w:divBdr>
        <w:top w:val="none" w:sz="0" w:space="0" w:color="auto"/>
        <w:left w:val="none" w:sz="0" w:space="0" w:color="auto"/>
        <w:bottom w:val="none" w:sz="0" w:space="0" w:color="auto"/>
        <w:right w:val="none" w:sz="0" w:space="0" w:color="auto"/>
      </w:divBdr>
    </w:div>
    <w:div w:id="1800342955">
      <w:bodyDiv w:val="1"/>
      <w:marLeft w:val="0"/>
      <w:marRight w:val="0"/>
      <w:marTop w:val="0"/>
      <w:marBottom w:val="0"/>
      <w:divBdr>
        <w:top w:val="none" w:sz="0" w:space="0" w:color="auto"/>
        <w:left w:val="none" w:sz="0" w:space="0" w:color="auto"/>
        <w:bottom w:val="none" w:sz="0" w:space="0" w:color="auto"/>
        <w:right w:val="none" w:sz="0" w:space="0" w:color="auto"/>
      </w:divBdr>
    </w:div>
    <w:div w:id="1802074662">
      <w:bodyDiv w:val="1"/>
      <w:marLeft w:val="0"/>
      <w:marRight w:val="0"/>
      <w:marTop w:val="0"/>
      <w:marBottom w:val="0"/>
      <w:divBdr>
        <w:top w:val="none" w:sz="0" w:space="0" w:color="auto"/>
        <w:left w:val="none" w:sz="0" w:space="0" w:color="auto"/>
        <w:bottom w:val="none" w:sz="0" w:space="0" w:color="auto"/>
        <w:right w:val="none" w:sz="0" w:space="0" w:color="auto"/>
      </w:divBdr>
    </w:div>
    <w:div w:id="1809202487">
      <w:bodyDiv w:val="1"/>
      <w:marLeft w:val="0"/>
      <w:marRight w:val="0"/>
      <w:marTop w:val="0"/>
      <w:marBottom w:val="0"/>
      <w:divBdr>
        <w:top w:val="none" w:sz="0" w:space="0" w:color="auto"/>
        <w:left w:val="none" w:sz="0" w:space="0" w:color="auto"/>
        <w:bottom w:val="none" w:sz="0" w:space="0" w:color="auto"/>
        <w:right w:val="none" w:sz="0" w:space="0" w:color="auto"/>
      </w:divBdr>
    </w:div>
    <w:div w:id="1827895303">
      <w:bodyDiv w:val="1"/>
      <w:marLeft w:val="0"/>
      <w:marRight w:val="0"/>
      <w:marTop w:val="0"/>
      <w:marBottom w:val="0"/>
      <w:divBdr>
        <w:top w:val="none" w:sz="0" w:space="0" w:color="auto"/>
        <w:left w:val="none" w:sz="0" w:space="0" w:color="auto"/>
        <w:bottom w:val="none" w:sz="0" w:space="0" w:color="auto"/>
        <w:right w:val="none" w:sz="0" w:space="0" w:color="auto"/>
      </w:divBdr>
    </w:div>
    <w:div w:id="1829519469">
      <w:bodyDiv w:val="1"/>
      <w:marLeft w:val="0"/>
      <w:marRight w:val="0"/>
      <w:marTop w:val="0"/>
      <w:marBottom w:val="0"/>
      <w:divBdr>
        <w:top w:val="none" w:sz="0" w:space="0" w:color="auto"/>
        <w:left w:val="none" w:sz="0" w:space="0" w:color="auto"/>
        <w:bottom w:val="none" w:sz="0" w:space="0" w:color="auto"/>
        <w:right w:val="none" w:sz="0" w:space="0" w:color="auto"/>
      </w:divBdr>
    </w:div>
    <w:div w:id="1835492828">
      <w:bodyDiv w:val="1"/>
      <w:marLeft w:val="0"/>
      <w:marRight w:val="0"/>
      <w:marTop w:val="0"/>
      <w:marBottom w:val="0"/>
      <w:divBdr>
        <w:top w:val="none" w:sz="0" w:space="0" w:color="auto"/>
        <w:left w:val="none" w:sz="0" w:space="0" w:color="auto"/>
        <w:bottom w:val="none" w:sz="0" w:space="0" w:color="auto"/>
        <w:right w:val="none" w:sz="0" w:space="0" w:color="auto"/>
      </w:divBdr>
    </w:div>
    <w:div w:id="1858157221">
      <w:bodyDiv w:val="1"/>
      <w:marLeft w:val="0"/>
      <w:marRight w:val="0"/>
      <w:marTop w:val="0"/>
      <w:marBottom w:val="0"/>
      <w:divBdr>
        <w:top w:val="none" w:sz="0" w:space="0" w:color="auto"/>
        <w:left w:val="none" w:sz="0" w:space="0" w:color="auto"/>
        <w:bottom w:val="none" w:sz="0" w:space="0" w:color="auto"/>
        <w:right w:val="none" w:sz="0" w:space="0" w:color="auto"/>
      </w:divBdr>
    </w:div>
    <w:div w:id="1865704000">
      <w:bodyDiv w:val="1"/>
      <w:marLeft w:val="0"/>
      <w:marRight w:val="0"/>
      <w:marTop w:val="0"/>
      <w:marBottom w:val="0"/>
      <w:divBdr>
        <w:top w:val="none" w:sz="0" w:space="0" w:color="auto"/>
        <w:left w:val="none" w:sz="0" w:space="0" w:color="auto"/>
        <w:bottom w:val="none" w:sz="0" w:space="0" w:color="auto"/>
        <w:right w:val="none" w:sz="0" w:space="0" w:color="auto"/>
      </w:divBdr>
    </w:div>
    <w:div w:id="1879077026">
      <w:bodyDiv w:val="1"/>
      <w:marLeft w:val="0"/>
      <w:marRight w:val="0"/>
      <w:marTop w:val="0"/>
      <w:marBottom w:val="0"/>
      <w:divBdr>
        <w:top w:val="none" w:sz="0" w:space="0" w:color="auto"/>
        <w:left w:val="none" w:sz="0" w:space="0" w:color="auto"/>
        <w:bottom w:val="none" w:sz="0" w:space="0" w:color="auto"/>
        <w:right w:val="none" w:sz="0" w:space="0" w:color="auto"/>
      </w:divBdr>
    </w:div>
    <w:div w:id="1888566768">
      <w:bodyDiv w:val="1"/>
      <w:marLeft w:val="0"/>
      <w:marRight w:val="0"/>
      <w:marTop w:val="0"/>
      <w:marBottom w:val="0"/>
      <w:divBdr>
        <w:top w:val="none" w:sz="0" w:space="0" w:color="auto"/>
        <w:left w:val="none" w:sz="0" w:space="0" w:color="auto"/>
        <w:bottom w:val="none" w:sz="0" w:space="0" w:color="auto"/>
        <w:right w:val="none" w:sz="0" w:space="0" w:color="auto"/>
      </w:divBdr>
    </w:div>
    <w:div w:id="1888950973">
      <w:bodyDiv w:val="1"/>
      <w:marLeft w:val="0"/>
      <w:marRight w:val="0"/>
      <w:marTop w:val="0"/>
      <w:marBottom w:val="0"/>
      <w:divBdr>
        <w:top w:val="none" w:sz="0" w:space="0" w:color="auto"/>
        <w:left w:val="none" w:sz="0" w:space="0" w:color="auto"/>
        <w:bottom w:val="none" w:sz="0" w:space="0" w:color="auto"/>
        <w:right w:val="none" w:sz="0" w:space="0" w:color="auto"/>
      </w:divBdr>
    </w:div>
    <w:div w:id="1911034011">
      <w:bodyDiv w:val="1"/>
      <w:marLeft w:val="0"/>
      <w:marRight w:val="0"/>
      <w:marTop w:val="0"/>
      <w:marBottom w:val="0"/>
      <w:divBdr>
        <w:top w:val="none" w:sz="0" w:space="0" w:color="auto"/>
        <w:left w:val="none" w:sz="0" w:space="0" w:color="auto"/>
        <w:bottom w:val="none" w:sz="0" w:space="0" w:color="auto"/>
        <w:right w:val="none" w:sz="0" w:space="0" w:color="auto"/>
      </w:divBdr>
    </w:div>
    <w:div w:id="1918594506">
      <w:bodyDiv w:val="1"/>
      <w:marLeft w:val="0"/>
      <w:marRight w:val="0"/>
      <w:marTop w:val="0"/>
      <w:marBottom w:val="0"/>
      <w:divBdr>
        <w:top w:val="none" w:sz="0" w:space="0" w:color="auto"/>
        <w:left w:val="none" w:sz="0" w:space="0" w:color="auto"/>
        <w:bottom w:val="none" w:sz="0" w:space="0" w:color="auto"/>
        <w:right w:val="none" w:sz="0" w:space="0" w:color="auto"/>
      </w:divBdr>
    </w:div>
    <w:div w:id="1918786758">
      <w:bodyDiv w:val="1"/>
      <w:marLeft w:val="0"/>
      <w:marRight w:val="0"/>
      <w:marTop w:val="0"/>
      <w:marBottom w:val="0"/>
      <w:divBdr>
        <w:top w:val="none" w:sz="0" w:space="0" w:color="auto"/>
        <w:left w:val="none" w:sz="0" w:space="0" w:color="auto"/>
        <w:bottom w:val="none" w:sz="0" w:space="0" w:color="auto"/>
        <w:right w:val="none" w:sz="0" w:space="0" w:color="auto"/>
      </w:divBdr>
    </w:div>
    <w:div w:id="1919556539">
      <w:bodyDiv w:val="1"/>
      <w:marLeft w:val="0"/>
      <w:marRight w:val="0"/>
      <w:marTop w:val="0"/>
      <w:marBottom w:val="0"/>
      <w:divBdr>
        <w:top w:val="none" w:sz="0" w:space="0" w:color="auto"/>
        <w:left w:val="none" w:sz="0" w:space="0" w:color="auto"/>
        <w:bottom w:val="none" w:sz="0" w:space="0" w:color="auto"/>
        <w:right w:val="none" w:sz="0" w:space="0" w:color="auto"/>
      </w:divBdr>
    </w:div>
    <w:div w:id="1919825693">
      <w:bodyDiv w:val="1"/>
      <w:marLeft w:val="0"/>
      <w:marRight w:val="0"/>
      <w:marTop w:val="0"/>
      <w:marBottom w:val="0"/>
      <w:divBdr>
        <w:top w:val="none" w:sz="0" w:space="0" w:color="auto"/>
        <w:left w:val="none" w:sz="0" w:space="0" w:color="auto"/>
        <w:bottom w:val="none" w:sz="0" w:space="0" w:color="auto"/>
        <w:right w:val="none" w:sz="0" w:space="0" w:color="auto"/>
      </w:divBdr>
    </w:div>
    <w:div w:id="1921255067">
      <w:bodyDiv w:val="1"/>
      <w:marLeft w:val="0"/>
      <w:marRight w:val="0"/>
      <w:marTop w:val="0"/>
      <w:marBottom w:val="0"/>
      <w:divBdr>
        <w:top w:val="none" w:sz="0" w:space="0" w:color="auto"/>
        <w:left w:val="none" w:sz="0" w:space="0" w:color="auto"/>
        <w:bottom w:val="none" w:sz="0" w:space="0" w:color="auto"/>
        <w:right w:val="none" w:sz="0" w:space="0" w:color="auto"/>
      </w:divBdr>
    </w:div>
    <w:div w:id="1925986750">
      <w:bodyDiv w:val="1"/>
      <w:marLeft w:val="0"/>
      <w:marRight w:val="0"/>
      <w:marTop w:val="0"/>
      <w:marBottom w:val="0"/>
      <w:divBdr>
        <w:top w:val="none" w:sz="0" w:space="0" w:color="auto"/>
        <w:left w:val="none" w:sz="0" w:space="0" w:color="auto"/>
        <w:bottom w:val="none" w:sz="0" w:space="0" w:color="auto"/>
        <w:right w:val="none" w:sz="0" w:space="0" w:color="auto"/>
      </w:divBdr>
    </w:div>
    <w:div w:id="1929805295">
      <w:bodyDiv w:val="1"/>
      <w:marLeft w:val="0"/>
      <w:marRight w:val="0"/>
      <w:marTop w:val="0"/>
      <w:marBottom w:val="0"/>
      <w:divBdr>
        <w:top w:val="none" w:sz="0" w:space="0" w:color="auto"/>
        <w:left w:val="none" w:sz="0" w:space="0" w:color="auto"/>
        <w:bottom w:val="none" w:sz="0" w:space="0" w:color="auto"/>
        <w:right w:val="none" w:sz="0" w:space="0" w:color="auto"/>
      </w:divBdr>
    </w:div>
    <w:div w:id="1946570140">
      <w:bodyDiv w:val="1"/>
      <w:marLeft w:val="0"/>
      <w:marRight w:val="0"/>
      <w:marTop w:val="0"/>
      <w:marBottom w:val="0"/>
      <w:divBdr>
        <w:top w:val="none" w:sz="0" w:space="0" w:color="auto"/>
        <w:left w:val="none" w:sz="0" w:space="0" w:color="auto"/>
        <w:bottom w:val="none" w:sz="0" w:space="0" w:color="auto"/>
        <w:right w:val="none" w:sz="0" w:space="0" w:color="auto"/>
      </w:divBdr>
    </w:div>
    <w:div w:id="1953129539">
      <w:bodyDiv w:val="1"/>
      <w:marLeft w:val="0"/>
      <w:marRight w:val="0"/>
      <w:marTop w:val="0"/>
      <w:marBottom w:val="0"/>
      <w:divBdr>
        <w:top w:val="none" w:sz="0" w:space="0" w:color="auto"/>
        <w:left w:val="none" w:sz="0" w:space="0" w:color="auto"/>
        <w:bottom w:val="none" w:sz="0" w:space="0" w:color="auto"/>
        <w:right w:val="none" w:sz="0" w:space="0" w:color="auto"/>
      </w:divBdr>
    </w:div>
    <w:div w:id="1955475258">
      <w:bodyDiv w:val="1"/>
      <w:marLeft w:val="0"/>
      <w:marRight w:val="0"/>
      <w:marTop w:val="0"/>
      <w:marBottom w:val="0"/>
      <w:divBdr>
        <w:top w:val="none" w:sz="0" w:space="0" w:color="auto"/>
        <w:left w:val="none" w:sz="0" w:space="0" w:color="auto"/>
        <w:bottom w:val="none" w:sz="0" w:space="0" w:color="auto"/>
        <w:right w:val="none" w:sz="0" w:space="0" w:color="auto"/>
      </w:divBdr>
    </w:div>
    <w:div w:id="1956867717">
      <w:bodyDiv w:val="1"/>
      <w:marLeft w:val="0"/>
      <w:marRight w:val="0"/>
      <w:marTop w:val="0"/>
      <w:marBottom w:val="0"/>
      <w:divBdr>
        <w:top w:val="none" w:sz="0" w:space="0" w:color="auto"/>
        <w:left w:val="none" w:sz="0" w:space="0" w:color="auto"/>
        <w:bottom w:val="none" w:sz="0" w:space="0" w:color="auto"/>
        <w:right w:val="none" w:sz="0" w:space="0" w:color="auto"/>
      </w:divBdr>
    </w:div>
    <w:div w:id="1967813507">
      <w:bodyDiv w:val="1"/>
      <w:marLeft w:val="0"/>
      <w:marRight w:val="0"/>
      <w:marTop w:val="0"/>
      <w:marBottom w:val="0"/>
      <w:divBdr>
        <w:top w:val="none" w:sz="0" w:space="0" w:color="auto"/>
        <w:left w:val="none" w:sz="0" w:space="0" w:color="auto"/>
        <w:bottom w:val="none" w:sz="0" w:space="0" w:color="auto"/>
        <w:right w:val="none" w:sz="0" w:space="0" w:color="auto"/>
      </w:divBdr>
    </w:div>
    <w:div w:id="1971544546">
      <w:bodyDiv w:val="1"/>
      <w:marLeft w:val="0"/>
      <w:marRight w:val="0"/>
      <w:marTop w:val="0"/>
      <w:marBottom w:val="0"/>
      <w:divBdr>
        <w:top w:val="none" w:sz="0" w:space="0" w:color="auto"/>
        <w:left w:val="none" w:sz="0" w:space="0" w:color="auto"/>
        <w:bottom w:val="none" w:sz="0" w:space="0" w:color="auto"/>
        <w:right w:val="none" w:sz="0" w:space="0" w:color="auto"/>
      </w:divBdr>
    </w:div>
    <w:div w:id="1978606146">
      <w:bodyDiv w:val="1"/>
      <w:marLeft w:val="0"/>
      <w:marRight w:val="0"/>
      <w:marTop w:val="0"/>
      <w:marBottom w:val="0"/>
      <w:divBdr>
        <w:top w:val="none" w:sz="0" w:space="0" w:color="auto"/>
        <w:left w:val="none" w:sz="0" w:space="0" w:color="auto"/>
        <w:bottom w:val="none" w:sz="0" w:space="0" w:color="auto"/>
        <w:right w:val="none" w:sz="0" w:space="0" w:color="auto"/>
      </w:divBdr>
    </w:div>
    <w:div w:id="1986084343">
      <w:bodyDiv w:val="1"/>
      <w:marLeft w:val="0"/>
      <w:marRight w:val="0"/>
      <w:marTop w:val="0"/>
      <w:marBottom w:val="0"/>
      <w:divBdr>
        <w:top w:val="none" w:sz="0" w:space="0" w:color="auto"/>
        <w:left w:val="none" w:sz="0" w:space="0" w:color="auto"/>
        <w:bottom w:val="none" w:sz="0" w:space="0" w:color="auto"/>
        <w:right w:val="none" w:sz="0" w:space="0" w:color="auto"/>
      </w:divBdr>
    </w:div>
    <w:div w:id="1989162611">
      <w:bodyDiv w:val="1"/>
      <w:marLeft w:val="0"/>
      <w:marRight w:val="0"/>
      <w:marTop w:val="0"/>
      <w:marBottom w:val="0"/>
      <w:divBdr>
        <w:top w:val="none" w:sz="0" w:space="0" w:color="auto"/>
        <w:left w:val="none" w:sz="0" w:space="0" w:color="auto"/>
        <w:bottom w:val="none" w:sz="0" w:space="0" w:color="auto"/>
        <w:right w:val="none" w:sz="0" w:space="0" w:color="auto"/>
      </w:divBdr>
    </w:div>
    <w:div w:id="1990211477">
      <w:bodyDiv w:val="1"/>
      <w:marLeft w:val="0"/>
      <w:marRight w:val="0"/>
      <w:marTop w:val="0"/>
      <w:marBottom w:val="0"/>
      <w:divBdr>
        <w:top w:val="none" w:sz="0" w:space="0" w:color="auto"/>
        <w:left w:val="none" w:sz="0" w:space="0" w:color="auto"/>
        <w:bottom w:val="none" w:sz="0" w:space="0" w:color="auto"/>
        <w:right w:val="none" w:sz="0" w:space="0" w:color="auto"/>
      </w:divBdr>
    </w:div>
    <w:div w:id="2005812635">
      <w:bodyDiv w:val="1"/>
      <w:marLeft w:val="0"/>
      <w:marRight w:val="0"/>
      <w:marTop w:val="0"/>
      <w:marBottom w:val="0"/>
      <w:divBdr>
        <w:top w:val="none" w:sz="0" w:space="0" w:color="auto"/>
        <w:left w:val="none" w:sz="0" w:space="0" w:color="auto"/>
        <w:bottom w:val="none" w:sz="0" w:space="0" w:color="auto"/>
        <w:right w:val="none" w:sz="0" w:space="0" w:color="auto"/>
      </w:divBdr>
    </w:div>
    <w:div w:id="2018775833">
      <w:bodyDiv w:val="1"/>
      <w:marLeft w:val="0"/>
      <w:marRight w:val="0"/>
      <w:marTop w:val="0"/>
      <w:marBottom w:val="0"/>
      <w:divBdr>
        <w:top w:val="none" w:sz="0" w:space="0" w:color="auto"/>
        <w:left w:val="none" w:sz="0" w:space="0" w:color="auto"/>
        <w:bottom w:val="none" w:sz="0" w:space="0" w:color="auto"/>
        <w:right w:val="none" w:sz="0" w:space="0" w:color="auto"/>
      </w:divBdr>
    </w:div>
    <w:div w:id="2020500460">
      <w:bodyDiv w:val="1"/>
      <w:marLeft w:val="0"/>
      <w:marRight w:val="0"/>
      <w:marTop w:val="0"/>
      <w:marBottom w:val="0"/>
      <w:divBdr>
        <w:top w:val="none" w:sz="0" w:space="0" w:color="auto"/>
        <w:left w:val="none" w:sz="0" w:space="0" w:color="auto"/>
        <w:bottom w:val="none" w:sz="0" w:space="0" w:color="auto"/>
        <w:right w:val="none" w:sz="0" w:space="0" w:color="auto"/>
      </w:divBdr>
    </w:div>
    <w:div w:id="2041971646">
      <w:bodyDiv w:val="1"/>
      <w:marLeft w:val="0"/>
      <w:marRight w:val="0"/>
      <w:marTop w:val="0"/>
      <w:marBottom w:val="0"/>
      <w:divBdr>
        <w:top w:val="none" w:sz="0" w:space="0" w:color="auto"/>
        <w:left w:val="none" w:sz="0" w:space="0" w:color="auto"/>
        <w:bottom w:val="none" w:sz="0" w:space="0" w:color="auto"/>
        <w:right w:val="none" w:sz="0" w:space="0" w:color="auto"/>
      </w:divBdr>
    </w:div>
    <w:div w:id="2048985037">
      <w:bodyDiv w:val="1"/>
      <w:marLeft w:val="0"/>
      <w:marRight w:val="0"/>
      <w:marTop w:val="0"/>
      <w:marBottom w:val="0"/>
      <w:divBdr>
        <w:top w:val="none" w:sz="0" w:space="0" w:color="auto"/>
        <w:left w:val="none" w:sz="0" w:space="0" w:color="auto"/>
        <w:bottom w:val="none" w:sz="0" w:space="0" w:color="auto"/>
        <w:right w:val="none" w:sz="0" w:space="0" w:color="auto"/>
      </w:divBdr>
    </w:div>
    <w:div w:id="2055150487">
      <w:bodyDiv w:val="1"/>
      <w:marLeft w:val="0"/>
      <w:marRight w:val="0"/>
      <w:marTop w:val="0"/>
      <w:marBottom w:val="0"/>
      <w:divBdr>
        <w:top w:val="none" w:sz="0" w:space="0" w:color="auto"/>
        <w:left w:val="none" w:sz="0" w:space="0" w:color="auto"/>
        <w:bottom w:val="none" w:sz="0" w:space="0" w:color="auto"/>
        <w:right w:val="none" w:sz="0" w:space="0" w:color="auto"/>
      </w:divBdr>
    </w:div>
    <w:div w:id="2060082122">
      <w:bodyDiv w:val="1"/>
      <w:marLeft w:val="0"/>
      <w:marRight w:val="0"/>
      <w:marTop w:val="0"/>
      <w:marBottom w:val="0"/>
      <w:divBdr>
        <w:top w:val="none" w:sz="0" w:space="0" w:color="auto"/>
        <w:left w:val="none" w:sz="0" w:space="0" w:color="auto"/>
        <w:bottom w:val="none" w:sz="0" w:space="0" w:color="auto"/>
        <w:right w:val="none" w:sz="0" w:space="0" w:color="auto"/>
      </w:divBdr>
    </w:div>
    <w:div w:id="2065176744">
      <w:bodyDiv w:val="1"/>
      <w:marLeft w:val="0"/>
      <w:marRight w:val="0"/>
      <w:marTop w:val="0"/>
      <w:marBottom w:val="0"/>
      <w:divBdr>
        <w:top w:val="none" w:sz="0" w:space="0" w:color="auto"/>
        <w:left w:val="none" w:sz="0" w:space="0" w:color="auto"/>
        <w:bottom w:val="none" w:sz="0" w:space="0" w:color="auto"/>
        <w:right w:val="none" w:sz="0" w:space="0" w:color="auto"/>
      </w:divBdr>
    </w:div>
    <w:div w:id="2076125084">
      <w:bodyDiv w:val="1"/>
      <w:marLeft w:val="0"/>
      <w:marRight w:val="0"/>
      <w:marTop w:val="0"/>
      <w:marBottom w:val="0"/>
      <w:divBdr>
        <w:top w:val="none" w:sz="0" w:space="0" w:color="auto"/>
        <w:left w:val="none" w:sz="0" w:space="0" w:color="auto"/>
        <w:bottom w:val="none" w:sz="0" w:space="0" w:color="auto"/>
        <w:right w:val="none" w:sz="0" w:space="0" w:color="auto"/>
      </w:divBdr>
    </w:div>
    <w:div w:id="2083791859">
      <w:bodyDiv w:val="1"/>
      <w:marLeft w:val="0"/>
      <w:marRight w:val="0"/>
      <w:marTop w:val="0"/>
      <w:marBottom w:val="0"/>
      <w:divBdr>
        <w:top w:val="none" w:sz="0" w:space="0" w:color="auto"/>
        <w:left w:val="none" w:sz="0" w:space="0" w:color="auto"/>
        <w:bottom w:val="none" w:sz="0" w:space="0" w:color="auto"/>
        <w:right w:val="none" w:sz="0" w:space="0" w:color="auto"/>
      </w:divBdr>
    </w:div>
    <w:div w:id="2106918616">
      <w:bodyDiv w:val="1"/>
      <w:marLeft w:val="0"/>
      <w:marRight w:val="0"/>
      <w:marTop w:val="0"/>
      <w:marBottom w:val="0"/>
      <w:divBdr>
        <w:top w:val="none" w:sz="0" w:space="0" w:color="auto"/>
        <w:left w:val="none" w:sz="0" w:space="0" w:color="auto"/>
        <w:bottom w:val="none" w:sz="0" w:space="0" w:color="auto"/>
        <w:right w:val="none" w:sz="0" w:space="0" w:color="auto"/>
      </w:divBdr>
    </w:div>
    <w:div w:id="2112315373">
      <w:bodyDiv w:val="1"/>
      <w:marLeft w:val="0"/>
      <w:marRight w:val="0"/>
      <w:marTop w:val="0"/>
      <w:marBottom w:val="0"/>
      <w:divBdr>
        <w:top w:val="none" w:sz="0" w:space="0" w:color="auto"/>
        <w:left w:val="none" w:sz="0" w:space="0" w:color="auto"/>
        <w:bottom w:val="none" w:sz="0" w:space="0" w:color="auto"/>
        <w:right w:val="none" w:sz="0" w:space="0" w:color="auto"/>
      </w:divBdr>
    </w:div>
    <w:div w:id="2124570948">
      <w:bodyDiv w:val="1"/>
      <w:marLeft w:val="0"/>
      <w:marRight w:val="0"/>
      <w:marTop w:val="0"/>
      <w:marBottom w:val="0"/>
      <w:divBdr>
        <w:top w:val="none" w:sz="0" w:space="0" w:color="auto"/>
        <w:left w:val="none" w:sz="0" w:space="0" w:color="auto"/>
        <w:bottom w:val="none" w:sz="0" w:space="0" w:color="auto"/>
        <w:right w:val="none" w:sz="0" w:space="0" w:color="auto"/>
      </w:divBdr>
    </w:div>
    <w:div w:id="214165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63152-18E6-40CC-82CC-E276C651C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8182</Words>
  <Characters>41651</Characters>
  <Application>Microsoft Office Word</Application>
  <DocSecurity>0</DocSecurity>
  <Lines>1041</Lines>
  <Paragraphs>437</Paragraphs>
  <ScaleCrop>false</ScaleCrop>
  <HeadingPairs>
    <vt:vector size="2" baseType="variant">
      <vt:variant>
        <vt:lpstr>Title</vt:lpstr>
      </vt:variant>
      <vt:variant>
        <vt:i4>1</vt:i4>
      </vt:variant>
    </vt:vector>
  </HeadingPairs>
  <TitlesOfParts>
    <vt:vector size="1" baseType="lpstr">
      <vt:lpstr/>
    </vt:vector>
  </TitlesOfParts>
  <Company>Redeemer Lutheran College</Company>
  <LinksUpToDate>false</LinksUpToDate>
  <CharactersWithSpaces>49396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Gado</dc:creator>
  <cp:lastModifiedBy>Harkin, Lucy</cp:lastModifiedBy>
  <cp:revision>3</cp:revision>
  <cp:lastPrinted>2020-11-17T06:45:00Z</cp:lastPrinted>
  <dcterms:created xsi:type="dcterms:W3CDTF">2025-11-11T02:32:00Z</dcterms:created>
  <dcterms:modified xsi:type="dcterms:W3CDTF">2025-11-11T02:33:00Z</dcterms:modified>
</cp:coreProperties>
</file>